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69F33" w14:textId="3D5DA15E" w:rsidR="00303512" w:rsidRPr="00323D67" w:rsidRDefault="00323D67" w:rsidP="00A507C5">
      <w:pPr>
        <w:pStyle w:val="Leipteksti"/>
        <w:spacing w:after="0" w:line="240" w:lineRule="auto"/>
        <w:ind w:left="0" w:right="165"/>
        <w:rPr>
          <w:b/>
          <w:sz w:val="40"/>
          <w:szCs w:val="40"/>
        </w:rPr>
      </w:pPr>
      <w:r w:rsidRPr="00323D67">
        <w:rPr>
          <w:b/>
          <w:sz w:val="40"/>
          <w:szCs w:val="40"/>
        </w:rPr>
        <w:t>Lentoliikenteen markkinakartoitu</w:t>
      </w:r>
      <w:r>
        <w:rPr>
          <w:b/>
          <w:sz w:val="40"/>
          <w:szCs w:val="40"/>
        </w:rPr>
        <w:t>s</w:t>
      </w:r>
    </w:p>
    <w:p w14:paraId="16266919" w14:textId="29BBE9DF" w:rsidR="00323D67" w:rsidRPr="00721FC5" w:rsidRDefault="00323D67" w:rsidP="00A507C5">
      <w:pPr>
        <w:pStyle w:val="Leipteksti"/>
        <w:spacing w:after="0" w:line="240" w:lineRule="auto"/>
        <w:ind w:left="0" w:right="165"/>
        <w:rPr>
          <w:szCs w:val="20"/>
        </w:rPr>
      </w:pPr>
    </w:p>
    <w:tbl>
      <w:tblPr>
        <w:tblW w:w="0" w:type="auto"/>
        <w:tblCellMar>
          <w:left w:w="70" w:type="dxa"/>
          <w:right w:w="70" w:type="dxa"/>
        </w:tblCellMar>
        <w:tblLook w:val="04A0" w:firstRow="1" w:lastRow="0" w:firstColumn="1" w:lastColumn="0" w:noHBand="0" w:noVBand="1"/>
      </w:tblPr>
      <w:tblGrid>
        <w:gridCol w:w="4678"/>
        <w:gridCol w:w="4955"/>
      </w:tblGrid>
      <w:tr w:rsidR="00511E14" w14:paraId="1FA2231F" w14:textId="77777777" w:rsidTr="002A6AD6">
        <w:trPr>
          <w:trHeight w:val="983"/>
        </w:trPr>
        <w:tc>
          <w:tcPr>
            <w:tcW w:w="4678" w:type="dxa"/>
            <w:tcBorders>
              <w:top w:val="single" w:sz="4" w:space="0" w:color="auto"/>
              <w:left w:val="single" w:sz="4" w:space="0" w:color="auto"/>
              <w:right w:val="single" w:sz="4" w:space="0" w:color="auto"/>
            </w:tcBorders>
            <w:shd w:val="clear" w:color="auto" w:fill="auto"/>
            <w:hideMark/>
          </w:tcPr>
          <w:p w14:paraId="5C26615C" w14:textId="77777777" w:rsidR="001950EE" w:rsidRPr="00721FC5" w:rsidRDefault="008C0E9F" w:rsidP="00A507C5">
            <w:pPr>
              <w:pStyle w:val="soluotsikko"/>
              <w:ind w:right="165"/>
              <w:rPr>
                <w:sz w:val="20"/>
                <w:szCs w:val="20"/>
              </w:rPr>
            </w:pPr>
            <w:r w:rsidRPr="00721FC5">
              <w:rPr>
                <w:sz w:val="20"/>
                <w:szCs w:val="20"/>
              </w:rPr>
              <w:t xml:space="preserve">Rekisterinpitäjä </w:t>
            </w:r>
          </w:p>
          <w:p w14:paraId="4771EDBF" w14:textId="77777777" w:rsidR="001950EE" w:rsidRPr="00721FC5" w:rsidRDefault="008C0E9F" w:rsidP="00A507C5">
            <w:pPr>
              <w:ind w:right="165"/>
              <w:rPr>
                <w:sz w:val="20"/>
                <w:szCs w:val="20"/>
              </w:rPr>
            </w:pPr>
            <w:r w:rsidRPr="00721FC5">
              <w:rPr>
                <w:sz w:val="20"/>
                <w:szCs w:val="20"/>
              </w:rPr>
              <w:t>Liikenne- ja viestintävirasto (Traficom)</w:t>
            </w:r>
          </w:p>
        </w:tc>
        <w:tc>
          <w:tcPr>
            <w:tcW w:w="495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BAA4BB" w14:textId="77777777" w:rsidR="001950EE" w:rsidRPr="00721FC5" w:rsidRDefault="008C0E9F" w:rsidP="00A507C5">
            <w:pPr>
              <w:pStyle w:val="soluotsikko"/>
              <w:ind w:right="165"/>
              <w:rPr>
                <w:sz w:val="20"/>
                <w:szCs w:val="20"/>
              </w:rPr>
            </w:pPr>
            <w:r w:rsidRPr="00721FC5">
              <w:rPr>
                <w:sz w:val="20"/>
                <w:szCs w:val="20"/>
              </w:rPr>
              <w:t xml:space="preserve">Rekisterinpitäjän yhteystiedot </w:t>
            </w:r>
          </w:p>
          <w:p w14:paraId="2B4E8CCD" w14:textId="77777777" w:rsidR="001950EE" w:rsidRPr="00721FC5" w:rsidRDefault="008C0E9F" w:rsidP="00A507C5">
            <w:pPr>
              <w:ind w:right="165"/>
              <w:rPr>
                <w:sz w:val="20"/>
                <w:szCs w:val="20"/>
              </w:rPr>
            </w:pPr>
            <w:r w:rsidRPr="00721FC5">
              <w:rPr>
                <w:sz w:val="20"/>
                <w:szCs w:val="20"/>
              </w:rPr>
              <w:t>PL 320, 00059 TRAFICOM</w:t>
            </w:r>
            <w:r w:rsidRPr="00721FC5">
              <w:rPr>
                <w:sz w:val="20"/>
                <w:szCs w:val="20"/>
              </w:rPr>
              <w:br/>
              <w:t xml:space="preserve">kirjaamo@traficom.fi </w:t>
            </w:r>
            <w:r w:rsidRPr="00721FC5">
              <w:rPr>
                <w:sz w:val="20"/>
                <w:szCs w:val="20"/>
              </w:rPr>
              <w:br/>
              <w:t>puhelin 029 534 5000</w:t>
            </w:r>
          </w:p>
          <w:p w14:paraId="7F7C597A" w14:textId="77777777" w:rsidR="00146D94" w:rsidRDefault="00146D94" w:rsidP="00A507C5">
            <w:pPr>
              <w:pStyle w:val="soluotsikko"/>
              <w:ind w:right="165"/>
              <w:rPr>
                <w:sz w:val="20"/>
                <w:szCs w:val="20"/>
              </w:rPr>
            </w:pPr>
          </w:p>
          <w:p w14:paraId="6081A8AF" w14:textId="77777777" w:rsidR="001950EE" w:rsidRPr="00721FC5" w:rsidRDefault="008C0E9F" w:rsidP="00A507C5">
            <w:pPr>
              <w:pStyle w:val="soluotsikko"/>
              <w:ind w:right="165"/>
              <w:rPr>
                <w:sz w:val="20"/>
                <w:szCs w:val="20"/>
              </w:rPr>
            </w:pPr>
            <w:r w:rsidRPr="00721FC5">
              <w:rPr>
                <w:sz w:val="20"/>
                <w:szCs w:val="20"/>
              </w:rPr>
              <w:t xml:space="preserve">Rekisterinpitäjän tietosuojavastaavan yhteystiedot </w:t>
            </w:r>
          </w:p>
          <w:p w14:paraId="69313C14" w14:textId="77777777" w:rsidR="001950EE" w:rsidRDefault="008C0E9F" w:rsidP="00A507C5">
            <w:pPr>
              <w:ind w:right="165"/>
              <w:rPr>
                <w:sz w:val="20"/>
                <w:szCs w:val="20"/>
              </w:rPr>
            </w:pPr>
            <w:r w:rsidRPr="00721FC5">
              <w:rPr>
                <w:sz w:val="20"/>
                <w:szCs w:val="20"/>
              </w:rPr>
              <w:t>PL 320, 00059 TRAFICOM</w:t>
            </w:r>
            <w:r w:rsidRPr="00721FC5">
              <w:rPr>
                <w:sz w:val="20"/>
                <w:szCs w:val="20"/>
              </w:rPr>
              <w:br/>
              <w:t xml:space="preserve">tietosuoja@traficom.fi </w:t>
            </w:r>
            <w:r w:rsidRPr="00721FC5">
              <w:rPr>
                <w:sz w:val="20"/>
                <w:szCs w:val="20"/>
              </w:rPr>
              <w:br/>
              <w:t>puhelin 029 534 5000</w:t>
            </w:r>
          </w:p>
          <w:p w14:paraId="20DACACC" w14:textId="77777777" w:rsidR="001950EE" w:rsidRDefault="001950EE" w:rsidP="00A507C5">
            <w:pPr>
              <w:ind w:right="165"/>
              <w:rPr>
                <w:sz w:val="20"/>
                <w:szCs w:val="20"/>
              </w:rPr>
            </w:pPr>
          </w:p>
          <w:p w14:paraId="04A2AD6F" w14:textId="77777777" w:rsidR="001950EE" w:rsidRPr="006157ED" w:rsidRDefault="008C0E9F" w:rsidP="00085AB9">
            <w:pPr>
              <w:ind w:right="165"/>
              <w:jc w:val="both"/>
              <w:rPr>
                <w:sz w:val="20"/>
                <w:szCs w:val="20"/>
              </w:rPr>
            </w:pPr>
            <w:r w:rsidRPr="00AD7898">
              <w:rPr>
                <w:sz w:val="20"/>
                <w:szCs w:val="20"/>
              </w:rPr>
              <w:t>Mikäli viestisi sisältää arkaluonteista, salassa pidettävää tai muutoin sensitiivistä sisältöä tai henkilötunnuksen,</w:t>
            </w:r>
            <w:r>
              <w:rPr>
                <w:sz w:val="20"/>
                <w:szCs w:val="20"/>
              </w:rPr>
              <w:t xml:space="preserve"> pyydämme käyttämään Traficomin </w:t>
            </w:r>
            <w:hyperlink r:id="rId12" w:history="1">
              <w:r w:rsidR="00654551" w:rsidRPr="006157ED">
                <w:rPr>
                  <w:rStyle w:val="Hyperlinkki"/>
                  <w:sz w:val="20"/>
                  <w:szCs w:val="20"/>
                </w:rPr>
                <w:t>turvasähköpostia</w:t>
              </w:r>
            </w:hyperlink>
            <w:r w:rsidRPr="006157ED">
              <w:rPr>
                <w:sz w:val="20"/>
                <w:szCs w:val="20"/>
              </w:rPr>
              <w:t>.</w:t>
            </w:r>
          </w:p>
          <w:p w14:paraId="6FE42D13" w14:textId="77777777" w:rsidR="00CB02FD" w:rsidRPr="00721FC5" w:rsidRDefault="00CB02FD" w:rsidP="00A507C5">
            <w:pPr>
              <w:ind w:right="165"/>
              <w:rPr>
                <w:sz w:val="20"/>
                <w:szCs w:val="20"/>
              </w:rPr>
            </w:pPr>
          </w:p>
        </w:tc>
      </w:tr>
      <w:tr w:rsidR="00511E14" w14:paraId="16660F78" w14:textId="77777777" w:rsidTr="002A6AD6">
        <w:trPr>
          <w:trHeight w:val="1010"/>
        </w:trPr>
        <w:tc>
          <w:tcPr>
            <w:tcW w:w="4678" w:type="dxa"/>
            <w:tcBorders>
              <w:left w:val="single" w:sz="4" w:space="0" w:color="auto"/>
              <w:bottom w:val="single" w:sz="4" w:space="0" w:color="auto"/>
              <w:right w:val="single" w:sz="4" w:space="0" w:color="auto"/>
            </w:tcBorders>
            <w:shd w:val="clear" w:color="auto" w:fill="auto"/>
            <w:hideMark/>
          </w:tcPr>
          <w:p w14:paraId="2A2A216C" w14:textId="77777777" w:rsidR="001950EE" w:rsidRPr="00721FC5" w:rsidRDefault="001950EE" w:rsidP="00A507C5">
            <w:pPr>
              <w:ind w:right="165"/>
              <w:rPr>
                <w:sz w:val="20"/>
                <w:szCs w:val="20"/>
              </w:rPr>
            </w:pPr>
          </w:p>
        </w:tc>
        <w:tc>
          <w:tcPr>
            <w:tcW w:w="4955" w:type="dxa"/>
            <w:vMerge/>
            <w:tcBorders>
              <w:left w:val="single" w:sz="4" w:space="0" w:color="auto"/>
              <w:bottom w:val="single" w:sz="4" w:space="0" w:color="auto"/>
              <w:right w:val="single" w:sz="4" w:space="0" w:color="auto"/>
            </w:tcBorders>
            <w:shd w:val="clear" w:color="auto" w:fill="auto"/>
            <w:noWrap/>
            <w:hideMark/>
          </w:tcPr>
          <w:p w14:paraId="2D50F8D0" w14:textId="77777777" w:rsidR="001950EE" w:rsidRPr="00772BD8" w:rsidRDefault="001950EE" w:rsidP="00A507C5">
            <w:pPr>
              <w:ind w:right="165"/>
              <w:rPr>
                <w:sz w:val="20"/>
                <w:szCs w:val="20"/>
              </w:rPr>
            </w:pPr>
          </w:p>
        </w:tc>
      </w:tr>
      <w:tr w:rsidR="00511E14" w14:paraId="411EFA93" w14:textId="77777777" w:rsidTr="00D66343">
        <w:trPr>
          <w:trHeight w:val="1445"/>
        </w:trPr>
        <w:tc>
          <w:tcPr>
            <w:tcW w:w="9633" w:type="dxa"/>
            <w:gridSpan w:val="2"/>
            <w:tcBorders>
              <w:top w:val="single" w:sz="4" w:space="0" w:color="auto"/>
              <w:left w:val="single" w:sz="4" w:space="0" w:color="auto"/>
              <w:bottom w:val="single" w:sz="4" w:space="0" w:color="auto"/>
              <w:right w:val="single" w:sz="4" w:space="0" w:color="auto"/>
            </w:tcBorders>
            <w:shd w:val="clear" w:color="auto" w:fill="auto"/>
          </w:tcPr>
          <w:p w14:paraId="646C2224" w14:textId="77777777" w:rsidR="00954B8E" w:rsidRPr="001B45BB" w:rsidRDefault="008C0E9F" w:rsidP="00A507C5">
            <w:pPr>
              <w:pStyle w:val="soluotsikko"/>
              <w:ind w:right="165"/>
              <w:rPr>
                <w:sz w:val="20"/>
                <w:szCs w:val="20"/>
              </w:rPr>
            </w:pPr>
            <w:r w:rsidRPr="001B45BB">
              <w:rPr>
                <w:sz w:val="20"/>
                <w:szCs w:val="20"/>
              </w:rPr>
              <w:t>Tietojen käsittelyn peruste ja tarkoitus</w:t>
            </w:r>
          </w:p>
          <w:p w14:paraId="38D17C40" w14:textId="77777777" w:rsidR="00323D67" w:rsidRPr="001B45BB" w:rsidRDefault="00323D67" w:rsidP="00323D67">
            <w:pPr>
              <w:pStyle w:val="Leipteksti"/>
              <w:spacing w:after="0"/>
              <w:ind w:left="0" w:right="165"/>
              <w:jc w:val="both"/>
            </w:pPr>
            <w:r w:rsidRPr="001B45BB">
              <w:t>Henkilötietojen käsittely perustuu rekisterinpitäjän yleistä etua koskevan tehtävän suorittamiseen (yleisen tietosuoja-asetuksen (2016/679) 6 artiklan 1 kohdan e alakohta ja tietosuojalain (1050/2018) 4 §).</w:t>
            </w:r>
          </w:p>
          <w:p w14:paraId="5798784B" w14:textId="77777777" w:rsidR="00323D67" w:rsidRPr="001B45BB" w:rsidRDefault="00323D67" w:rsidP="00323D67">
            <w:pPr>
              <w:pStyle w:val="Leipteksti"/>
              <w:spacing w:after="0"/>
              <w:ind w:left="0" w:right="165"/>
              <w:jc w:val="both"/>
              <w:rPr>
                <w:szCs w:val="20"/>
                <w:highlight w:val="yellow"/>
              </w:rPr>
            </w:pPr>
          </w:p>
          <w:p w14:paraId="203234C4" w14:textId="2225F1A0" w:rsidR="007F0805" w:rsidRPr="001B45BB" w:rsidRDefault="00323D67" w:rsidP="00274927">
            <w:pPr>
              <w:pStyle w:val="Leipteksti"/>
              <w:spacing w:after="0"/>
              <w:ind w:left="0" w:right="165"/>
              <w:jc w:val="both"/>
              <w:rPr>
                <w:b/>
                <w:szCs w:val="20"/>
                <w:highlight w:val="yellow"/>
              </w:rPr>
            </w:pPr>
            <w:r w:rsidRPr="00F10525">
              <w:rPr>
                <w:szCs w:val="20"/>
              </w:rPr>
              <w:t xml:space="preserve">Traficom selvittää </w:t>
            </w:r>
            <w:r w:rsidR="001A2990" w:rsidRPr="00F10525">
              <w:rPr>
                <w:szCs w:val="20"/>
              </w:rPr>
              <w:t xml:space="preserve">lentoliikenteen </w:t>
            </w:r>
            <w:r w:rsidRPr="00F10525">
              <w:rPr>
                <w:szCs w:val="20"/>
              </w:rPr>
              <w:t xml:space="preserve">markkinakartoituskyselyn avulla </w:t>
            </w:r>
            <w:r w:rsidR="00AC76AF" w:rsidRPr="00F10525">
              <w:rPr>
                <w:szCs w:val="20"/>
              </w:rPr>
              <w:t>mahdollisimman tehokasta ja asiakasystävällistä tapaa operoida Helsinki-Savonlinna reittiä käyttäen siihen vastanneiden näkemystä ja mielipiteitä.</w:t>
            </w:r>
          </w:p>
        </w:tc>
      </w:tr>
    </w:tbl>
    <w:p w14:paraId="5C7FBC28" w14:textId="77777777" w:rsidR="00974866" w:rsidRDefault="00974866" w:rsidP="00CE1ED6">
      <w:pPr>
        <w:pStyle w:val="Leipteksti"/>
        <w:spacing w:after="0" w:line="240" w:lineRule="auto"/>
        <w:ind w:left="0" w:right="165"/>
        <w:rPr>
          <w:szCs w:val="20"/>
        </w:rPr>
      </w:pPr>
    </w:p>
    <w:p w14:paraId="2B6233CF" w14:textId="77777777" w:rsidR="00974866" w:rsidRPr="00721FC5" w:rsidRDefault="00974866" w:rsidP="00A507C5">
      <w:pPr>
        <w:pStyle w:val="Leipteksti"/>
        <w:spacing w:after="0" w:line="240" w:lineRule="auto"/>
        <w:ind w:right="165"/>
        <w:rPr>
          <w:szCs w:val="20"/>
        </w:rPr>
      </w:pPr>
    </w:p>
    <w:tbl>
      <w:tblPr>
        <w:tblW w:w="5004" w:type="pct"/>
        <w:tblLayout w:type="fixed"/>
        <w:tblCellMar>
          <w:left w:w="70" w:type="dxa"/>
          <w:right w:w="70" w:type="dxa"/>
        </w:tblCellMar>
        <w:tblLook w:val="04A0" w:firstRow="1" w:lastRow="0" w:firstColumn="1" w:lastColumn="0" w:noHBand="0" w:noVBand="1"/>
      </w:tblPr>
      <w:tblGrid>
        <w:gridCol w:w="2433"/>
        <w:gridCol w:w="7310"/>
        <w:gridCol w:w="6"/>
      </w:tblGrid>
      <w:tr w:rsidR="00511E14" w14:paraId="154773F1" w14:textId="77777777" w:rsidTr="0090100A">
        <w:trPr>
          <w:trHeight w:val="369"/>
        </w:trPr>
        <w:tc>
          <w:tcPr>
            <w:tcW w:w="5000" w:type="pct"/>
            <w:gridSpan w:val="3"/>
            <w:tcBorders>
              <w:top w:val="single" w:sz="4" w:space="0" w:color="auto"/>
              <w:left w:val="single" w:sz="4" w:space="0" w:color="auto"/>
              <w:bottom w:val="single" w:sz="4" w:space="0" w:color="auto"/>
              <w:right w:val="single" w:sz="4" w:space="0" w:color="auto"/>
            </w:tcBorders>
            <w:shd w:val="clear" w:color="auto" w:fill="E0EAF5" w:themeFill="accent3" w:themeFillTint="33"/>
            <w:vAlign w:val="center"/>
          </w:tcPr>
          <w:p w14:paraId="716A478A" w14:textId="77777777" w:rsidR="007A0BDD" w:rsidRPr="00721FC5" w:rsidRDefault="008C0E9F" w:rsidP="00A507C5">
            <w:pPr>
              <w:ind w:right="165"/>
              <w:rPr>
                <w:b/>
                <w:sz w:val="20"/>
                <w:szCs w:val="20"/>
              </w:rPr>
            </w:pPr>
            <w:r w:rsidRPr="00721FC5">
              <w:rPr>
                <w:b/>
                <w:sz w:val="20"/>
                <w:szCs w:val="20"/>
              </w:rPr>
              <w:t>Tietosisält</w:t>
            </w:r>
            <w:r w:rsidR="00391E30" w:rsidRPr="00721FC5">
              <w:rPr>
                <w:b/>
                <w:sz w:val="20"/>
                <w:szCs w:val="20"/>
              </w:rPr>
              <w:t>ö</w:t>
            </w:r>
          </w:p>
        </w:tc>
      </w:tr>
      <w:tr w:rsidR="001B45BB" w14:paraId="16F3D606" w14:textId="77777777" w:rsidTr="00CE1ED6">
        <w:trPr>
          <w:gridAfter w:val="1"/>
          <w:wAfter w:w="3" w:type="pct"/>
          <w:trHeight w:val="1160"/>
        </w:trPr>
        <w:tc>
          <w:tcPr>
            <w:tcW w:w="1248" w:type="pct"/>
            <w:tcBorders>
              <w:top w:val="single" w:sz="4" w:space="0" w:color="auto"/>
              <w:left w:val="single" w:sz="4" w:space="0" w:color="auto"/>
              <w:bottom w:val="single" w:sz="4" w:space="0" w:color="auto"/>
              <w:right w:val="single" w:sz="4" w:space="0" w:color="auto"/>
            </w:tcBorders>
            <w:shd w:val="clear" w:color="auto" w:fill="auto"/>
          </w:tcPr>
          <w:p w14:paraId="7137B34C" w14:textId="77777777" w:rsidR="001B45BB" w:rsidRPr="00721FC5" w:rsidRDefault="001B45BB" w:rsidP="001B45BB">
            <w:pPr>
              <w:pStyle w:val="Soluteksti"/>
              <w:ind w:right="165"/>
              <w:rPr>
                <w:sz w:val="20"/>
                <w:szCs w:val="20"/>
              </w:rPr>
            </w:pPr>
            <w:r>
              <w:rPr>
                <w:sz w:val="20"/>
                <w:szCs w:val="20"/>
              </w:rPr>
              <w:t>Käsiteltävä tietoaineisto</w:t>
            </w:r>
          </w:p>
          <w:p w14:paraId="00E66725" w14:textId="77777777" w:rsidR="001B45BB" w:rsidRPr="00721FC5" w:rsidRDefault="001B45BB" w:rsidP="001B45BB">
            <w:pPr>
              <w:ind w:right="165"/>
              <w:rPr>
                <w:sz w:val="20"/>
                <w:szCs w:val="20"/>
              </w:rPr>
            </w:pPr>
          </w:p>
          <w:p w14:paraId="220FA5B9" w14:textId="77777777" w:rsidR="001B45BB" w:rsidRPr="00721FC5" w:rsidRDefault="001B45BB" w:rsidP="001B45BB">
            <w:pPr>
              <w:ind w:right="165"/>
              <w:rPr>
                <w:sz w:val="20"/>
                <w:szCs w:val="20"/>
              </w:rPr>
            </w:pPr>
          </w:p>
        </w:tc>
        <w:tc>
          <w:tcPr>
            <w:tcW w:w="3749" w:type="pct"/>
            <w:tcBorders>
              <w:top w:val="single" w:sz="4" w:space="0" w:color="auto"/>
              <w:left w:val="nil"/>
              <w:bottom w:val="single" w:sz="4" w:space="0" w:color="auto"/>
              <w:right w:val="single" w:sz="4" w:space="0" w:color="auto"/>
            </w:tcBorders>
            <w:shd w:val="clear" w:color="auto" w:fill="auto"/>
          </w:tcPr>
          <w:p w14:paraId="2F442594" w14:textId="77777777" w:rsidR="001B45BB" w:rsidRPr="009B3B44" w:rsidRDefault="001B45BB" w:rsidP="001B45BB">
            <w:pPr>
              <w:jc w:val="both"/>
              <w:rPr>
                <w:sz w:val="20"/>
                <w:szCs w:val="20"/>
              </w:rPr>
            </w:pPr>
            <w:r w:rsidRPr="009B3B44">
              <w:rPr>
                <w:sz w:val="20"/>
                <w:szCs w:val="20"/>
              </w:rPr>
              <w:t>Kysely toteutetaan nimettömänä. Kyselyssä ei kysytä tietoa vastanneiden henkilöllisyydestä, ja pyydetään ettei rekisteröity antaisi mitään yksilöiviä henkilötietoja. Kyselyyn vastattaessa vastaajan IP-osoite välittyy, mutta Traficom ei lähtökohtaisesti pysty yhdistämään IP-osoitteita yksittäisiin vastauksiin.</w:t>
            </w:r>
          </w:p>
          <w:p w14:paraId="64626D83" w14:textId="77777777" w:rsidR="001B45BB" w:rsidRPr="009B3B44" w:rsidRDefault="001B45BB" w:rsidP="001B45BB">
            <w:pPr>
              <w:jc w:val="both"/>
              <w:rPr>
                <w:sz w:val="20"/>
                <w:szCs w:val="20"/>
              </w:rPr>
            </w:pPr>
          </w:p>
          <w:p w14:paraId="2F10371F" w14:textId="77777777" w:rsidR="001B45BB" w:rsidRDefault="001B45BB" w:rsidP="001B45BB">
            <w:pPr>
              <w:jc w:val="both"/>
              <w:rPr>
                <w:sz w:val="20"/>
                <w:szCs w:val="20"/>
              </w:rPr>
            </w:pPr>
            <w:r w:rsidRPr="009B3B44">
              <w:rPr>
                <w:sz w:val="20"/>
                <w:szCs w:val="20"/>
              </w:rPr>
              <w:t>Webropol kerää evästeillä muun muassa seuraavat tiedot:</w:t>
            </w:r>
          </w:p>
          <w:p w14:paraId="1C1F75C2" w14:textId="77777777" w:rsidR="001B45BB" w:rsidRPr="009B3B44" w:rsidRDefault="001B45BB" w:rsidP="001B45BB">
            <w:pPr>
              <w:jc w:val="both"/>
              <w:rPr>
                <w:sz w:val="20"/>
                <w:szCs w:val="20"/>
              </w:rPr>
            </w:pPr>
            <w:r w:rsidRPr="009B3B44">
              <w:rPr>
                <w:sz w:val="20"/>
                <w:szCs w:val="20"/>
              </w:rPr>
              <w:t xml:space="preserve">- Käyttöjärjestelmä </w:t>
            </w:r>
          </w:p>
          <w:p w14:paraId="7DF5509D" w14:textId="77777777" w:rsidR="001B45BB" w:rsidRPr="009B3B44" w:rsidRDefault="001B45BB" w:rsidP="001B45BB">
            <w:pPr>
              <w:jc w:val="both"/>
              <w:rPr>
                <w:sz w:val="20"/>
                <w:szCs w:val="20"/>
              </w:rPr>
            </w:pPr>
            <w:r w:rsidRPr="009B3B44">
              <w:rPr>
                <w:sz w:val="20"/>
                <w:szCs w:val="20"/>
              </w:rPr>
              <w:t xml:space="preserve">- Selainversio </w:t>
            </w:r>
          </w:p>
          <w:p w14:paraId="47229FA1" w14:textId="77777777" w:rsidR="001B45BB" w:rsidRPr="009B3B44" w:rsidRDefault="001B45BB" w:rsidP="001B45BB">
            <w:pPr>
              <w:jc w:val="both"/>
              <w:rPr>
                <w:sz w:val="20"/>
                <w:szCs w:val="20"/>
              </w:rPr>
            </w:pPr>
            <w:r w:rsidRPr="009B3B44">
              <w:rPr>
                <w:sz w:val="20"/>
                <w:szCs w:val="20"/>
              </w:rPr>
              <w:t>- IP-osoite</w:t>
            </w:r>
          </w:p>
          <w:p w14:paraId="1652C26D" w14:textId="77777777" w:rsidR="001B45BB" w:rsidRPr="009B3B44" w:rsidRDefault="001B45BB" w:rsidP="001B45BB">
            <w:pPr>
              <w:jc w:val="both"/>
              <w:rPr>
                <w:sz w:val="20"/>
                <w:szCs w:val="20"/>
              </w:rPr>
            </w:pPr>
            <w:r w:rsidRPr="009B3B44">
              <w:rPr>
                <w:sz w:val="20"/>
                <w:szCs w:val="20"/>
              </w:rPr>
              <w:t xml:space="preserve">- selaimen lisäosat </w:t>
            </w:r>
          </w:p>
          <w:p w14:paraId="7FF98864" w14:textId="77777777" w:rsidR="001B45BB" w:rsidRPr="009B3B44" w:rsidRDefault="001B45BB" w:rsidP="001B45BB">
            <w:pPr>
              <w:jc w:val="both"/>
              <w:rPr>
                <w:sz w:val="20"/>
                <w:szCs w:val="20"/>
              </w:rPr>
            </w:pPr>
            <w:r w:rsidRPr="009B3B44">
              <w:rPr>
                <w:sz w:val="20"/>
                <w:szCs w:val="20"/>
              </w:rPr>
              <w:t xml:space="preserve">- kuinka monta kertaa lomaketta on avattu viikon aikana </w:t>
            </w:r>
          </w:p>
          <w:p w14:paraId="22F25865" w14:textId="77777777" w:rsidR="001B45BB" w:rsidRPr="009B3B44" w:rsidRDefault="001B45BB" w:rsidP="001B45BB">
            <w:pPr>
              <w:jc w:val="both"/>
              <w:rPr>
                <w:sz w:val="20"/>
                <w:szCs w:val="20"/>
              </w:rPr>
            </w:pPr>
            <w:r w:rsidRPr="009B3B44">
              <w:rPr>
                <w:sz w:val="20"/>
                <w:szCs w:val="20"/>
              </w:rPr>
              <w:t xml:space="preserve">- sivun latausaika </w:t>
            </w:r>
          </w:p>
          <w:p w14:paraId="62815702" w14:textId="4635DC1B" w:rsidR="001B45BB" w:rsidRPr="002C03E1" w:rsidRDefault="001B45BB" w:rsidP="001B45BB">
            <w:pPr>
              <w:jc w:val="both"/>
            </w:pPr>
            <w:r w:rsidRPr="009B3B44">
              <w:rPr>
                <w:sz w:val="20"/>
                <w:szCs w:val="20"/>
              </w:rPr>
              <w:t>- kesken jääneet vastaukset</w:t>
            </w:r>
          </w:p>
        </w:tc>
      </w:tr>
      <w:tr w:rsidR="001B45BB" w14:paraId="145C58D1" w14:textId="77777777" w:rsidTr="00CE1ED6">
        <w:trPr>
          <w:gridAfter w:val="1"/>
          <w:wAfter w:w="3" w:type="pct"/>
          <w:trHeight w:val="545"/>
        </w:trPr>
        <w:tc>
          <w:tcPr>
            <w:tcW w:w="1248" w:type="pct"/>
            <w:tcBorders>
              <w:top w:val="single" w:sz="4" w:space="0" w:color="auto"/>
              <w:left w:val="single" w:sz="4" w:space="0" w:color="auto"/>
              <w:bottom w:val="single" w:sz="4" w:space="0" w:color="auto"/>
              <w:right w:val="single" w:sz="4" w:space="0" w:color="auto"/>
            </w:tcBorders>
            <w:shd w:val="clear" w:color="auto" w:fill="auto"/>
          </w:tcPr>
          <w:p w14:paraId="2366660B" w14:textId="77777777" w:rsidR="001B45BB" w:rsidRPr="00721FC5" w:rsidRDefault="001B45BB" w:rsidP="001B45BB">
            <w:pPr>
              <w:pStyle w:val="Soluteksti"/>
              <w:ind w:right="165"/>
              <w:rPr>
                <w:sz w:val="20"/>
                <w:szCs w:val="20"/>
              </w:rPr>
            </w:pPr>
            <w:r>
              <w:rPr>
                <w:sz w:val="20"/>
                <w:szCs w:val="20"/>
              </w:rPr>
              <w:t>Käsiteltävän tietoaineiston</w:t>
            </w:r>
            <w:r w:rsidRPr="00721FC5">
              <w:rPr>
                <w:sz w:val="20"/>
                <w:szCs w:val="20"/>
              </w:rPr>
              <w:t xml:space="preserve"> tietolähteet (mistä tiedot saadaan)</w:t>
            </w:r>
          </w:p>
        </w:tc>
        <w:tc>
          <w:tcPr>
            <w:tcW w:w="3749" w:type="pct"/>
            <w:tcBorders>
              <w:top w:val="single" w:sz="4" w:space="0" w:color="auto"/>
              <w:left w:val="nil"/>
              <w:bottom w:val="single" w:sz="4" w:space="0" w:color="auto"/>
              <w:right w:val="single" w:sz="4" w:space="0" w:color="auto"/>
            </w:tcBorders>
            <w:shd w:val="clear" w:color="auto" w:fill="auto"/>
          </w:tcPr>
          <w:p w14:paraId="130DD2CA" w14:textId="34A0F316" w:rsidR="001B45BB" w:rsidRPr="00721FC5" w:rsidRDefault="001B45BB" w:rsidP="001B45BB">
            <w:pPr>
              <w:pStyle w:val="Soluteksti"/>
              <w:ind w:right="165"/>
              <w:jc w:val="both"/>
              <w:rPr>
                <w:sz w:val="20"/>
                <w:szCs w:val="20"/>
              </w:rPr>
            </w:pPr>
            <w:r w:rsidRPr="009B3B44">
              <w:rPr>
                <w:sz w:val="20"/>
                <w:szCs w:val="20"/>
              </w:rPr>
              <w:t xml:space="preserve">Tietolähteenä käytetään Webropol-alustalla olevaa kyselylomaketta, jonka linkki toimitetaan sähköpostilla </w:t>
            </w:r>
            <w:r w:rsidR="00263663" w:rsidRPr="00F10525">
              <w:rPr>
                <w:sz w:val="20"/>
                <w:szCs w:val="20"/>
              </w:rPr>
              <w:t>Lentoliikenteen</w:t>
            </w:r>
            <w:r w:rsidR="00772F3F" w:rsidRPr="00F10525">
              <w:rPr>
                <w:sz w:val="20"/>
                <w:szCs w:val="20"/>
              </w:rPr>
              <w:t xml:space="preserve"> harjoittajille.</w:t>
            </w:r>
          </w:p>
        </w:tc>
      </w:tr>
      <w:tr w:rsidR="00511E14" w14:paraId="01E23550" w14:textId="77777777" w:rsidTr="00CE1ED6">
        <w:trPr>
          <w:gridAfter w:val="1"/>
          <w:wAfter w:w="3" w:type="pct"/>
          <w:trHeight w:val="567"/>
        </w:trPr>
        <w:tc>
          <w:tcPr>
            <w:tcW w:w="1248" w:type="pct"/>
            <w:tcBorders>
              <w:top w:val="single" w:sz="4" w:space="0" w:color="auto"/>
              <w:left w:val="single" w:sz="4" w:space="0" w:color="auto"/>
              <w:bottom w:val="single" w:sz="4" w:space="0" w:color="auto"/>
              <w:right w:val="single" w:sz="4" w:space="0" w:color="auto"/>
            </w:tcBorders>
            <w:shd w:val="clear" w:color="auto" w:fill="auto"/>
          </w:tcPr>
          <w:p w14:paraId="35C7FDB4" w14:textId="77777777" w:rsidR="00572017" w:rsidRPr="00721FC5" w:rsidRDefault="008C0E9F" w:rsidP="00A507C5">
            <w:pPr>
              <w:pStyle w:val="Soluteksti"/>
              <w:ind w:right="165"/>
              <w:rPr>
                <w:sz w:val="20"/>
                <w:szCs w:val="20"/>
              </w:rPr>
            </w:pPr>
            <w:r w:rsidRPr="00721FC5">
              <w:rPr>
                <w:sz w:val="20"/>
                <w:szCs w:val="20"/>
              </w:rPr>
              <w:t>Henkilötietojen säilytysaika</w:t>
            </w:r>
          </w:p>
        </w:tc>
        <w:tc>
          <w:tcPr>
            <w:tcW w:w="3749" w:type="pct"/>
            <w:tcBorders>
              <w:top w:val="single" w:sz="4" w:space="0" w:color="auto"/>
              <w:left w:val="nil"/>
              <w:bottom w:val="single" w:sz="4" w:space="0" w:color="auto"/>
              <w:right w:val="single" w:sz="4" w:space="0" w:color="auto"/>
            </w:tcBorders>
            <w:shd w:val="clear" w:color="auto" w:fill="auto"/>
          </w:tcPr>
          <w:p w14:paraId="545CA992" w14:textId="2CCB01C0" w:rsidR="00125DE8" w:rsidRPr="00085AB9" w:rsidRDefault="001B45BB" w:rsidP="005A0669">
            <w:pPr>
              <w:autoSpaceDE w:val="0"/>
              <w:autoSpaceDN w:val="0"/>
              <w:rPr>
                <w:sz w:val="20"/>
                <w:szCs w:val="20"/>
                <w:highlight w:val="lightGray"/>
              </w:rPr>
            </w:pPr>
            <w:r w:rsidRPr="009B3B44">
              <w:rPr>
                <w:sz w:val="20"/>
                <w:szCs w:val="20"/>
              </w:rPr>
              <w:t xml:space="preserve">Tietoja säilytetään </w:t>
            </w:r>
            <w:r>
              <w:rPr>
                <w:sz w:val="20"/>
                <w:szCs w:val="20"/>
              </w:rPr>
              <w:t xml:space="preserve">enintään vuoden 2026 loppuun. </w:t>
            </w:r>
          </w:p>
        </w:tc>
      </w:tr>
      <w:tr w:rsidR="00511E14" w14:paraId="2271FE45" w14:textId="77777777" w:rsidTr="00CE1ED6">
        <w:trPr>
          <w:gridAfter w:val="1"/>
          <w:wAfter w:w="3" w:type="pct"/>
          <w:trHeight w:val="266"/>
        </w:trPr>
        <w:tc>
          <w:tcPr>
            <w:tcW w:w="4997" w:type="pct"/>
            <w:gridSpan w:val="2"/>
            <w:tcBorders>
              <w:top w:val="single" w:sz="4" w:space="0" w:color="auto"/>
              <w:bottom w:val="single" w:sz="4" w:space="0" w:color="auto"/>
            </w:tcBorders>
            <w:shd w:val="clear" w:color="auto" w:fill="auto"/>
          </w:tcPr>
          <w:p w14:paraId="5E23E76C" w14:textId="77777777" w:rsidR="00572017" w:rsidRPr="00721FC5" w:rsidRDefault="00572017" w:rsidP="00A507C5">
            <w:pPr>
              <w:ind w:right="165"/>
              <w:rPr>
                <w:b/>
                <w:sz w:val="20"/>
                <w:szCs w:val="20"/>
              </w:rPr>
            </w:pPr>
          </w:p>
        </w:tc>
      </w:tr>
      <w:tr w:rsidR="00511E14" w14:paraId="1486F039" w14:textId="77777777" w:rsidTr="0090100A">
        <w:trPr>
          <w:gridAfter w:val="1"/>
          <w:wAfter w:w="3" w:type="pct"/>
          <w:trHeight w:val="346"/>
        </w:trPr>
        <w:tc>
          <w:tcPr>
            <w:tcW w:w="4997" w:type="pct"/>
            <w:gridSpan w:val="2"/>
            <w:tcBorders>
              <w:top w:val="single" w:sz="4" w:space="0" w:color="auto"/>
              <w:left w:val="single" w:sz="4" w:space="0" w:color="auto"/>
              <w:bottom w:val="single" w:sz="4" w:space="0" w:color="auto"/>
              <w:right w:val="single" w:sz="4" w:space="0" w:color="auto"/>
            </w:tcBorders>
            <w:shd w:val="clear" w:color="auto" w:fill="E0EAF5" w:themeFill="accent3" w:themeFillTint="33"/>
            <w:vAlign w:val="center"/>
          </w:tcPr>
          <w:p w14:paraId="0A3453FE" w14:textId="77777777" w:rsidR="009C07AE" w:rsidRPr="00721FC5" w:rsidRDefault="008C0E9F" w:rsidP="00A507C5">
            <w:pPr>
              <w:ind w:right="165"/>
              <w:rPr>
                <w:b/>
                <w:sz w:val="20"/>
                <w:szCs w:val="20"/>
              </w:rPr>
            </w:pPr>
            <w:r w:rsidRPr="00721FC5">
              <w:rPr>
                <w:b/>
                <w:sz w:val="20"/>
                <w:szCs w:val="20"/>
              </w:rPr>
              <w:t>Tietojen käsittely</w:t>
            </w:r>
          </w:p>
        </w:tc>
      </w:tr>
      <w:tr w:rsidR="00511E14" w14:paraId="46CA9F62" w14:textId="77777777" w:rsidTr="00CE1ED6">
        <w:trPr>
          <w:gridAfter w:val="1"/>
          <w:wAfter w:w="3" w:type="pct"/>
          <w:trHeight w:val="539"/>
        </w:trPr>
        <w:tc>
          <w:tcPr>
            <w:tcW w:w="1248" w:type="pct"/>
            <w:tcBorders>
              <w:top w:val="single" w:sz="4" w:space="0" w:color="auto"/>
              <w:left w:val="single" w:sz="4" w:space="0" w:color="auto"/>
              <w:bottom w:val="single" w:sz="4" w:space="0" w:color="auto"/>
              <w:right w:val="single" w:sz="4" w:space="0" w:color="auto"/>
            </w:tcBorders>
            <w:shd w:val="clear" w:color="auto" w:fill="auto"/>
          </w:tcPr>
          <w:p w14:paraId="17BA6FFC" w14:textId="77777777" w:rsidR="00572017" w:rsidRPr="00721FC5" w:rsidRDefault="008C0E9F">
            <w:pPr>
              <w:pStyle w:val="Soluteksti"/>
              <w:ind w:right="165"/>
              <w:rPr>
                <w:sz w:val="20"/>
                <w:szCs w:val="20"/>
              </w:rPr>
            </w:pPr>
            <w:r w:rsidRPr="00721FC5">
              <w:rPr>
                <w:sz w:val="20"/>
                <w:szCs w:val="20"/>
              </w:rPr>
              <w:t xml:space="preserve">Henkilötietojen vastaanottajat ja vastaanottajaryhmät </w:t>
            </w:r>
            <w:r w:rsidRPr="00721FC5">
              <w:rPr>
                <w:sz w:val="20"/>
                <w:szCs w:val="20"/>
              </w:rPr>
              <w:lastRenderedPageBreak/>
              <w:t>(Mihin tietoja luovutetaan)</w:t>
            </w:r>
          </w:p>
        </w:tc>
        <w:tc>
          <w:tcPr>
            <w:tcW w:w="3749" w:type="pct"/>
            <w:tcBorders>
              <w:top w:val="single" w:sz="4" w:space="0" w:color="auto"/>
              <w:left w:val="nil"/>
              <w:bottom w:val="single" w:sz="4" w:space="0" w:color="auto"/>
              <w:right w:val="single" w:sz="4" w:space="0" w:color="auto"/>
            </w:tcBorders>
            <w:shd w:val="clear" w:color="auto" w:fill="auto"/>
            <w:hideMark/>
          </w:tcPr>
          <w:p w14:paraId="1138B028" w14:textId="558A9C97" w:rsidR="00EF2F57" w:rsidRPr="00721FC5" w:rsidRDefault="001B45BB" w:rsidP="00085AB9">
            <w:pPr>
              <w:pStyle w:val="Soluteksti"/>
              <w:ind w:right="165"/>
              <w:jc w:val="both"/>
              <w:rPr>
                <w:sz w:val="20"/>
                <w:szCs w:val="20"/>
              </w:rPr>
            </w:pPr>
            <w:r w:rsidRPr="009B3B44">
              <w:rPr>
                <w:sz w:val="20"/>
                <w:szCs w:val="20"/>
              </w:rPr>
              <w:lastRenderedPageBreak/>
              <w:t>Henkilötiedot tallentuvat Webropol Oy:n (Y-tunnus: FI17739602) palvelualustalle. Webropol Oy:lla ja virastolla on sopimus henkilötietojen käsittelystä.</w:t>
            </w:r>
          </w:p>
        </w:tc>
      </w:tr>
      <w:tr w:rsidR="001B45BB" w14:paraId="7C33EE6A" w14:textId="77777777" w:rsidTr="00CE1ED6">
        <w:trPr>
          <w:gridAfter w:val="1"/>
          <w:wAfter w:w="3" w:type="pct"/>
          <w:trHeight w:val="539"/>
        </w:trPr>
        <w:tc>
          <w:tcPr>
            <w:tcW w:w="1248" w:type="pct"/>
            <w:tcBorders>
              <w:top w:val="single" w:sz="4" w:space="0" w:color="auto"/>
              <w:left w:val="single" w:sz="4" w:space="0" w:color="auto"/>
              <w:bottom w:val="single" w:sz="4" w:space="0" w:color="auto"/>
              <w:right w:val="single" w:sz="4" w:space="0" w:color="auto"/>
            </w:tcBorders>
            <w:shd w:val="clear" w:color="auto" w:fill="auto"/>
          </w:tcPr>
          <w:p w14:paraId="66515CEC" w14:textId="77777777" w:rsidR="001B45BB" w:rsidRPr="00721FC5" w:rsidRDefault="001B45BB" w:rsidP="001B45BB">
            <w:pPr>
              <w:pStyle w:val="Soluteksti"/>
              <w:ind w:right="165"/>
              <w:rPr>
                <w:sz w:val="20"/>
                <w:szCs w:val="20"/>
              </w:rPr>
            </w:pPr>
            <w:r w:rsidRPr="00721FC5">
              <w:rPr>
                <w:sz w:val="20"/>
                <w:szCs w:val="20"/>
              </w:rPr>
              <w:t>Henkilötietojen käsittely rekisterinpitäjän lukuun</w:t>
            </w:r>
          </w:p>
        </w:tc>
        <w:tc>
          <w:tcPr>
            <w:tcW w:w="3749" w:type="pct"/>
            <w:tcBorders>
              <w:top w:val="single" w:sz="4" w:space="0" w:color="auto"/>
              <w:left w:val="nil"/>
              <w:bottom w:val="single" w:sz="4" w:space="0" w:color="auto"/>
              <w:right w:val="single" w:sz="4" w:space="0" w:color="auto"/>
            </w:tcBorders>
            <w:shd w:val="clear" w:color="auto" w:fill="auto"/>
          </w:tcPr>
          <w:p w14:paraId="32EAFE8B" w14:textId="2CFA2190" w:rsidR="001B45BB" w:rsidRPr="00721FC5" w:rsidRDefault="001B45BB" w:rsidP="001B45BB">
            <w:pPr>
              <w:pStyle w:val="Kommentinteksti"/>
              <w:ind w:right="165"/>
              <w:jc w:val="both"/>
            </w:pPr>
            <w:r w:rsidRPr="004A69C1">
              <w:t>Kyselyyn vastattaessa vastaajan IP-osoite välittyy, mutta Traficom ei lähtökohtaisesti pysty yhdistämään IP-osoitteita yksittäisiin vastauksiin. Webropol ei saa siirtää henkilötietoja kolmansille osapuolille, paitsi alihankkijoille, joista virasto ja Webropol ovat sopineet. Seuraavat alihankkijat voivat olla tietosuojasääntelyn määritelmän mukaisina käsittelijöinä toimiessaan Webropolin alihankkijoina järjestelmän kehitystyön, käytettävyyden ja käyttövarmuuden takaamiseksi sekä parantamiseksi: Telia Cygate</w:t>
            </w:r>
            <w:r>
              <w:t xml:space="preserve"> Oy</w:t>
            </w:r>
            <w:r w:rsidRPr="004A69C1">
              <w:t xml:space="preserve"> (y-tunnus: 0752421-0) ja Qumio Oy (y-tunnus 2466203-3).</w:t>
            </w:r>
          </w:p>
        </w:tc>
      </w:tr>
      <w:tr w:rsidR="001B45BB" w14:paraId="16743686" w14:textId="77777777" w:rsidTr="00CE1ED6">
        <w:trPr>
          <w:gridAfter w:val="1"/>
          <w:wAfter w:w="3" w:type="pct"/>
          <w:trHeight w:val="539"/>
        </w:trPr>
        <w:tc>
          <w:tcPr>
            <w:tcW w:w="1248" w:type="pct"/>
            <w:tcBorders>
              <w:top w:val="single" w:sz="4" w:space="0" w:color="auto"/>
              <w:left w:val="single" w:sz="4" w:space="0" w:color="auto"/>
              <w:bottom w:val="single" w:sz="4" w:space="0" w:color="auto"/>
              <w:right w:val="single" w:sz="4" w:space="0" w:color="auto"/>
            </w:tcBorders>
            <w:shd w:val="clear" w:color="auto" w:fill="auto"/>
          </w:tcPr>
          <w:p w14:paraId="6F4E4321" w14:textId="77777777" w:rsidR="001B45BB" w:rsidRPr="00721FC5" w:rsidRDefault="001B45BB" w:rsidP="001B45BB">
            <w:pPr>
              <w:pStyle w:val="Soluteksti"/>
              <w:ind w:right="165"/>
              <w:rPr>
                <w:sz w:val="20"/>
                <w:szCs w:val="20"/>
              </w:rPr>
            </w:pPr>
            <w:r w:rsidRPr="00721FC5">
              <w:rPr>
                <w:sz w:val="20"/>
                <w:szCs w:val="20"/>
              </w:rPr>
              <w:t>Henkilötietojen siirtäminen kolmansiin</w:t>
            </w:r>
            <w:r>
              <w:rPr>
                <w:sz w:val="20"/>
                <w:szCs w:val="20"/>
              </w:rPr>
              <w:t xml:space="preserve"> maihin</w:t>
            </w:r>
            <w:r w:rsidRPr="00721FC5">
              <w:rPr>
                <w:sz w:val="20"/>
                <w:szCs w:val="20"/>
              </w:rPr>
              <w:t xml:space="preserve"> EU:n</w:t>
            </w:r>
            <w:r w:rsidRPr="00C12D44">
              <w:rPr>
                <w:sz w:val="20"/>
                <w:szCs w:val="20"/>
              </w:rPr>
              <w:t>/ETA:n</w:t>
            </w:r>
            <w:r w:rsidRPr="00721FC5">
              <w:rPr>
                <w:sz w:val="20"/>
                <w:szCs w:val="20"/>
              </w:rPr>
              <w:t xml:space="preserve"> ulkopuolelle</w:t>
            </w:r>
          </w:p>
        </w:tc>
        <w:tc>
          <w:tcPr>
            <w:tcW w:w="3749" w:type="pct"/>
            <w:tcBorders>
              <w:top w:val="single" w:sz="4" w:space="0" w:color="auto"/>
              <w:left w:val="nil"/>
              <w:bottom w:val="single" w:sz="4" w:space="0" w:color="auto"/>
              <w:right w:val="single" w:sz="4" w:space="0" w:color="auto"/>
            </w:tcBorders>
            <w:shd w:val="clear" w:color="auto" w:fill="auto"/>
          </w:tcPr>
          <w:p w14:paraId="406C5135" w14:textId="2BA9B45A" w:rsidR="001B45BB" w:rsidRPr="00E37153" w:rsidRDefault="001B45BB" w:rsidP="001B45BB">
            <w:pPr>
              <w:pStyle w:val="Soluteksti"/>
              <w:ind w:right="165"/>
              <w:jc w:val="both"/>
              <w:rPr>
                <w:sz w:val="20"/>
                <w:szCs w:val="20"/>
              </w:rPr>
            </w:pPr>
            <w:r w:rsidRPr="009B3B44">
              <w:rPr>
                <w:sz w:val="20"/>
                <w:szCs w:val="20"/>
              </w:rPr>
              <w:t>Tietoja ei siirretä EU/ETA -valtioiden ulkopuolelle.</w:t>
            </w:r>
          </w:p>
        </w:tc>
      </w:tr>
      <w:tr w:rsidR="001B45BB" w14:paraId="7B96178A" w14:textId="77777777" w:rsidTr="00CE1ED6">
        <w:trPr>
          <w:gridAfter w:val="1"/>
          <w:wAfter w:w="3" w:type="pct"/>
          <w:trHeight w:val="539"/>
        </w:trPr>
        <w:tc>
          <w:tcPr>
            <w:tcW w:w="1248" w:type="pct"/>
            <w:tcBorders>
              <w:top w:val="single" w:sz="4" w:space="0" w:color="auto"/>
              <w:left w:val="single" w:sz="4" w:space="0" w:color="auto"/>
              <w:bottom w:val="single" w:sz="4" w:space="0" w:color="auto"/>
              <w:right w:val="single" w:sz="4" w:space="0" w:color="auto"/>
            </w:tcBorders>
            <w:shd w:val="clear" w:color="auto" w:fill="auto"/>
          </w:tcPr>
          <w:p w14:paraId="035C651C" w14:textId="77777777" w:rsidR="001B45BB" w:rsidRPr="00721FC5" w:rsidRDefault="001B45BB" w:rsidP="001B45BB">
            <w:pPr>
              <w:pStyle w:val="Soluteksti"/>
              <w:ind w:right="165"/>
              <w:rPr>
                <w:sz w:val="20"/>
                <w:szCs w:val="20"/>
              </w:rPr>
            </w:pPr>
            <w:r w:rsidRPr="00721FC5">
              <w:rPr>
                <w:sz w:val="20"/>
                <w:szCs w:val="20"/>
              </w:rPr>
              <w:t>Automaattinen päätöksenteko ja profilointi</w:t>
            </w:r>
          </w:p>
        </w:tc>
        <w:tc>
          <w:tcPr>
            <w:tcW w:w="3749" w:type="pct"/>
            <w:tcBorders>
              <w:top w:val="single" w:sz="4" w:space="0" w:color="auto"/>
              <w:left w:val="nil"/>
              <w:bottom w:val="single" w:sz="4" w:space="0" w:color="auto"/>
              <w:right w:val="single" w:sz="4" w:space="0" w:color="auto"/>
            </w:tcBorders>
            <w:shd w:val="clear" w:color="auto" w:fill="auto"/>
          </w:tcPr>
          <w:p w14:paraId="28CA7FD0" w14:textId="306F614F" w:rsidR="001B45BB" w:rsidRPr="00721FC5" w:rsidRDefault="001B45BB" w:rsidP="001B45BB">
            <w:pPr>
              <w:pStyle w:val="Soluteksti"/>
              <w:ind w:right="165"/>
              <w:jc w:val="both"/>
              <w:rPr>
                <w:sz w:val="20"/>
                <w:szCs w:val="20"/>
              </w:rPr>
            </w:pPr>
            <w:r w:rsidRPr="00613DB3">
              <w:rPr>
                <w:sz w:val="20"/>
                <w:szCs w:val="20"/>
              </w:rPr>
              <w:t>Tietojen käsittely ei sisällä automaattista päätöksentekoa tai profilointia.</w:t>
            </w:r>
          </w:p>
        </w:tc>
      </w:tr>
    </w:tbl>
    <w:p w14:paraId="48120630" w14:textId="77777777" w:rsidR="007A0BDD" w:rsidRPr="00721FC5" w:rsidRDefault="007A0BDD" w:rsidP="00A507C5">
      <w:pPr>
        <w:pStyle w:val="Leipteksti"/>
        <w:spacing w:after="0" w:line="240" w:lineRule="auto"/>
        <w:ind w:left="0" w:right="165"/>
        <w:rPr>
          <w:szCs w:val="20"/>
        </w:rPr>
      </w:pPr>
    </w:p>
    <w:tbl>
      <w:tblPr>
        <w:tblW w:w="9639" w:type="dxa"/>
        <w:tblLayout w:type="fixed"/>
        <w:tblCellMar>
          <w:left w:w="70" w:type="dxa"/>
          <w:right w:w="70" w:type="dxa"/>
        </w:tblCellMar>
        <w:tblLook w:val="04A0" w:firstRow="1" w:lastRow="0" w:firstColumn="1" w:lastColumn="0" w:noHBand="0" w:noVBand="1"/>
      </w:tblPr>
      <w:tblGrid>
        <w:gridCol w:w="9639"/>
      </w:tblGrid>
      <w:tr w:rsidR="00511E14" w14:paraId="5F281763" w14:textId="77777777" w:rsidTr="00D66343">
        <w:trPr>
          <w:trHeight w:val="369"/>
        </w:trPr>
        <w:tc>
          <w:tcPr>
            <w:tcW w:w="9639" w:type="dxa"/>
            <w:tcBorders>
              <w:bottom w:val="single" w:sz="4" w:space="0" w:color="auto"/>
            </w:tcBorders>
            <w:shd w:val="clear" w:color="auto" w:fill="79BBFF" w:themeFill="accent6" w:themeFillTint="66"/>
          </w:tcPr>
          <w:tbl>
            <w:tblPr>
              <w:tblpPr w:leftFromText="141" w:rightFromText="141" w:horzAnchor="margin" w:tblpY="-2805"/>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4A0" w:firstRow="1" w:lastRow="0" w:firstColumn="1" w:lastColumn="0" w:noHBand="0" w:noVBand="1"/>
            </w:tblPr>
            <w:tblGrid>
              <w:gridCol w:w="1980"/>
              <w:gridCol w:w="7659"/>
            </w:tblGrid>
            <w:tr w:rsidR="00511E14" w14:paraId="4A81DFDC" w14:textId="77777777" w:rsidTr="0090100A">
              <w:trPr>
                <w:trHeight w:val="416"/>
              </w:trPr>
              <w:tc>
                <w:tcPr>
                  <w:tcW w:w="9639" w:type="dxa"/>
                  <w:gridSpan w:val="2"/>
                  <w:shd w:val="clear" w:color="auto" w:fill="E0EAF5" w:themeFill="accent3" w:themeFillTint="33"/>
                  <w:vAlign w:val="center"/>
                </w:tcPr>
                <w:p w14:paraId="76843F6B" w14:textId="77777777" w:rsidR="00D06D9E" w:rsidRPr="00721FC5" w:rsidRDefault="008C0E9F" w:rsidP="0090100A">
                  <w:pPr>
                    <w:ind w:right="165"/>
                    <w:rPr>
                      <w:b/>
                      <w:sz w:val="20"/>
                      <w:szCs w:val="20"/>
                    </w:rPr>
                  </w:pPr>
                  <w:r>
                    <w:rPr>
                      <w:b/>
                      <w:sz w:val="20"/>
                      <w:szCs w:val="20"/>
                    </w:rPr>
                    <w:t xml:space="preserve">Henkilötietojen käsittelyyn liittyvät </w:t>
                  </w:r>
                  <w:r w:rsidR="00767BB9" w:rsidRPr="00721FC5">
                    <w:rPr>
                      <w:b/>
                      <w:sz w:val="20"/>
                      <w:szCs w:val="20"/>
                    </w:rPr>
                    <w:t>oikeudet</w:t>
                  </w:r>
                </w:p>
              </w:tc>
            </w:tr>
            <w:tr w:rsidR="00511E14" w14:paraId="07DF30B6" w14:textId="77777777" w:rsidTr="000A2034">
              <w:trPr>
                <w:trHeight w:val="369"/>
              </w:trPr>
              <w:tc>
                <w:tcPr>
                  <w:tcW w:w="9639" w:type="dxa"/>
                  <w:gridSpan w:val="2"/>
                  <w:shd w:val="clear" w:color="auto" w:fill="FFFFFF" w:themeFill="background1"/>
                  <w:vAlign w:val="center"/>
                </w:tcPr>
                <w:p w14:paraId="7375DBA7" w14:textId="77777777" w:rsidR="00565F49" w:rsidRDefault="00565F49" w:rsidP="00A507C5">
                  <w:pPr>
                    <w:ind w:right="165"/>
                    <w:rPr>
                      <w:b/>
                      <w:sz w:val="20"/>
                      <w:szCs w:val="20"/>
                    </w:rPr>
                  </w:pPr>
                </w:p>
                <w:p w14:paraId="0B78829E" w14:textId="77777777" w:rsidR="00D06D9E" w:rsidRPr="00721FC5" w:rsidRDefault="008C0E9F" w:rsidP="00085AB9">
                  <w:pPr>
                    <w:ind w:right="165"/>
                    <w:jc w:val="both"/>
                    <w:rPr>
                      <w:b/>
                      <w:sz w:val="20"/>
                      <w:szCs w:val="20"/>
                    </w:rPr>
                  </w:pPr>
                  <w:r w:rsidRPr="00721FC5">
                    <w:rPr>
                      <w:b/>
                      <w:sz w:val="20"/>
                      <w:szCs w:val="20"/>
                    </w:rPr>
                    <w:t>Oikeuksien käyttämisestä</w:t>
                  </w:r>
                </w:p>
                <w:p w14:paraId="29379F12" w14:textId="77777777" w:rsidR="00D06D9E" w:rsidRPr="00721FC5" w:rsidRDefault="00D06D9E" w:rsidP="00085AB9">
                  <w:pPr>
                    <w:ind w:right="165"/>
                    <w:jc w:val="both"/>
                    <w:rPr>
                      <w:sz w:val="20"/>
                      <w:szCs w:val="20"/>
                    </w:rPr>
                  </w:pPr>
                </w:p>
                <w:p w14:paraId="55DE4DCE" w14:textId="34295149" w:rsidR="00767BB9" w:rsidRPr="00721FC5" w:rsidRDefault="008C0E9F" w:rsidP="00085AB9">
                  <w:pPr>
                    <w:ind w:right="165"/>
                    <w:jc w:val="both"/>
                    <w:rPr>
                      <w:sz w:val="20"/>
                      <w:szCs w:val="20"/>
                    </w:rPr>
                  </w:pPr>
                  <w:r>
                    <w:rPr>
                      <w:sz w:val="20"/>
                      <w:szCs w:val="20"/>
                    </w:rPr>
                    <w:t xml:space="preserve">Voit käyttää oikeuksiasi </w:t>
                  </w:r>
                  <w:r w:rsidRPr="00721FC5">
                    <w:rPr>
                      <w:sz w:val="20"/>
                      <w:szCs w:val="20"/>
                    </w:rPr>
                    <w:t xml:space="preserve">toimittamalla </w:t>
                  </w:r>
                  <w:r>
                    <w:rPr>
                      <w:sz w:val="20"/>
                      <w:szCs w:val="20"/>
                    </w:rPr>
                    <w:t xml:space="preserve">sitä koskevan </w:t>
                  </w:r>
                  <w:r w:rsidRPr="00721FC5">
                    <w:rPr>
                      <w:sz w:val="20"/>
                      <w:szCs w:val="20"/>
                    </w:rPr>
                    <w:t>pyyn</w:t>
                  </w:r>
                  <w:r>
                    <w:rPr>
                      <w:sz w:val="20"/>
                      <w:szCs w:val="20"/>
                    </w:rPr>
                    <w:t>nön</w:t>
                  </w:r>
                  <w:r w:rsidRPr="00721FC5">
                    <w:rPr>
                      <w:sz w:val="20"/>
                      <w:szCs w:val="20"/>
                    </w:rPr>
                    <w:t xml:space="preserve"> </w:t>
                  </w:r>
                  <w:r>
                    <w:rPr>
                      <w:sz w:val="20"/>
                      <w:szCs w:val="20"/>
                    </w:rPr>
                    <w:t xml:space="preserve">Traficomille </w:t>
                  </w:r>
                  <w:r w:rsidRPr="00721FC5">
                    <w:rPr>
                      <w:sz w:val="20"/>
                      <w:szCs w:val="20"/>
                    </w:rPr>
                    <w:t xml:space="preserve">sähköpostitse tai postitse. </w:t>
                  </w:r>
                  <w:r w:rsidR="00B709D4" w:rsidRPr="00721FC5">
                    <w:rPr>
                      <w:sz w:val="20"/>
                      <w:szCs w:val="20"/>
                    </w:rPr>
                    <w:t xml:space="preserve">Yhteystiedot löytyvät </w:t>
                  </w:r>
                  <w:r w:rsidRPr="00721FC5">
                    <w:rPr>
                      <w:sz w:val="20"/>
                      <w:szCs w:val="20"/>
                    </w:rPr>
                    <w:t>tietosuojaselosteen kohdasta "Rekisterinpitäjän yhteystiedot".</w:t>
                  </w:r>
                  <w:r w:rsidR="00345B9C">
                    <w:rPr>
                      <w:sz w:val="20"/>
                      <w:szCs w:val="20"/>
                    </w:rPr>
                    <w:t xml:space="preserve"> </w:t>
                  </w:r>
                </w:p>
                <w:p w14:paraId="4C5BB0A0" w14:textId="77777777" w:rsidR="00D06D9E" w:rsidRPr="00721FC5" w:rsidRDefault="00D06D9E" w:rsidP="00085AB9">
                  <w:pPr>
                    <w:ind w:right="165"/>
                    <w:jc w:val="both"/>
                    <w:rPr>
                      <w:sz w:val="20"/>
                      <w:szCs w:val="20"/>
                    </w:rPr>
                  </w:pPr>
                </w:p>
                <w:p w14:paraId="7493CD54" w14:textId="77777777" w:rsidR="00D06D9E" w:rsidRPr="00721FC5" w:rsidRDefault="008C0E9F" w:rsidP="00085AB9">
                  <w:pPr>
                    <w:ind w:right="165"/>
                    <w:jc w:val="both"/>
                    <w:rPr>
                      <w:b/>
                      <w:sz w:val="20"/>
                      <w:szCs w:val="20"/>
                    </w:rPr>
                  </w:pPr>
                  <w:r w:rsidRPr="00721FC5">
                    <w:rPr>
                      <w:b/>
                      <w:sz w:val="20"/>
                      <w:szCs w:val="20"/>
                    </w:rPr>
                    <w:t>Valitusoikeus valvontaviranomaiselle</w:t>
                  </w:r>
                </w:p>
                <w:p w14:paraId="6538FC3C" w14:textId="77777777" w:rsidR="00D06D9E" w:rsidRPr="00721FC5" w:rsidRDefault="00D06D9E" w:rsidP="00085AB9">
                  <w:pPr>
                    <w:ind w:right="165"/>
                    <w:jc w:val="both"/>
                    <w:rPr>
                      <w:sz w:val="20"/>
                      <w:szCs w:val="20"/>
                    </w:rPr>
                  </w:pPr>
                </w:p>
                <w:p w14:paraId="56317937" w14:textId="77777777" w:rsidR="00D06D9E" w:rsidRPr="00721FC5" w:rsidRDefault="008C0E9F" w:rsidP="00085AB9">
                  <w:pPr>
                    <w:ind w:right="165"/>
                    <w:jc w:val="both"/>
                    <w:rPr>
                      <w:rFonts w:eastAsiaTheme="minorHAnsi" w:cs="Verdana"/>
                      <w:sz w:val="20"/>
                      <w:szCs w:val="20"/>
                      <w:lang w:eastAsia="en-US"/>
                    </w:rPr>
                  </w:pPr>
                  <w:r w:rsidRPr="00721FC5">
                    <w:rPr>
                      <w:rFonts w:eastAsiaTheme="minorHAnsi" w:cs="Verdana"/>
                      <w:sz w:val="20"/>
                      <w:szCs w:val="20"/>
                      <w:lang w:eastAsia="en-US"/>
                    </w:rPr>
                    <w:t>Mikäli katsot henkilötietojesi käsittelyn olevan ristiriidassa lainsäädännön kanssa, voit tehdä</w:t>
                  </w:r>
                  <w:r w:rsidR="00607BAA">
                    <w:rPr>
                      <w:rFonts w:eastAsiaTheme="minorHAnsi" w:cs="Verdana"/>
                      <w:sz w:val="20"/>
                      <w:szCs w:val="20"/>
                      <w:lang w:eastAsia="en-US"/>
                    </w:rPr>
                    <w:t xml:space="preserve"> asiasta</w:t>
                  </w:r>
                  <w:r w:rsidRPr="00721FC5">
                    <w:rPr>
                      <w:rFonts w:eastAsiaTheme="minorHAnsi" w:cs="Verdana"/>
                      <w:sz w:val="20"/>
                      <w:szCs w:val="20"/>
                      <w:lang w:eastAsia="en-US"/>
                    </w:rPr>
                    <w:t xml:space="preserve"> valitukse</w:t>
                  </w:r>
                  <w:r w:rsidR="00C75501" w:rsidRPr="00721FC5">
                    <w:rPr>
                      <w:rFonts w:eastAsiaTheme="minorHAnsi" w:cs="Verdana"/>
                      <w:sz w:val="20"/>
                      <w:szCs w:val="20"/>
                      <w:lang w:eastAsia="en-US"/>
                    </w:rPr>
                    <w:t>n Tietosuojavaltuutetun toimistolle</w:t>
                  </w:r>
                  <w:r w:rsidRPr="00721FC5">
                    <w:rPr>
                      <w:rFonts w:eastAsiaTheme="minorHAnsi" w:cs="Verdana"/>
                      <w:sz w:val="20"/>
                      <w:szCs w:val="20"/>
                      <w:lang w:eastAsia="en-US"/>
                    </w:rPr>
                    <w:t>.</w:t>
                  </w:r>
                </w:p>
                <w:p w14:paraId="430410A4" w14:textId="77777777" w:rsidR="00C75501" w:rsidRPr="00721FC5" w:rsidRDefault="00C75501" w:rsidP="00085AB9">
                  <w:pPr>
                    <w:ind w:right="165"/>
                    <w:jc w:val="both"/>
                    <w:rPr>
                      <w:rFonts w:eastAsiaTheme="minorHAnsi" w:cs="Verdana"/>
                      <w:sz w:val="20"/>
                      <w:szCs w:val="20"/>
                      <w:lang w:eastAsia="en-US"/>
                    </w:rPr>
                  </w:pPr>
                </w:p>
                <w:p w14:paraId="0DFF3F5E" w14:textId="77777777" w:rsidR="00C75501" w:rsidRPr="00721FC5" w:rsidRDefault="008C0E9F" w:rsidP="00085AB9">
                  <w:pPr>
                    <w:ind w:left="1304" w:right="165"/>
                    <w:jc w:val="both"/>
                    <w:rPr>
                      <w:rFonts w:eastAsiaTheme="minorHAnsi" w:cs="Verdana"/>
                      <w:sz w:val="20"/>
                      <w:szCs w:val="20"/>
                      <w:lang w:eastAsia="en-US"/>
                    </w:rPr>
                  </w:pPr>
                  <w:r w:rsidRPr="00721FC5">
                    <w:rPr>
                      <w:rFonts w:eastAsiaTheme="minorHAnsi" w:cs="Verdana"/>
                      <w:sz w:val="20"/>
                      <w:szCs w:val="20"/>
                      <w:lang w:eastAsia="en-US"/>
                    </w:rPr>
                    <w:t>Tietosuojavaltuutetun toimisto</w:t>
                  </w:r>
                </w:p>
                <w:p w14:paraId="142EC02F" w14:textId="77777777" w:rsidR="00C75501" w:rsidRPr="00721FC5" w:rsidRDefault="008C0E9F" w:rsidP="00085AB9">
                  <w:pPr>
                    <w:ind w:left="1304" w:right="165"/>
                    <w:jc w:val="both"/>
                    <w:rPr>
                      <w:rFonts w:eastAsiaTheme="minorHAnsi" w:cs="Verdana"/>
                      <w:sz w:val="20"/>
                      <w:szCs w:val="20"/>
                      <w:lang w:eastAsia="en-US"/>
                    </w:rPr>
                  </w:pPr>
                  <w:r w:rsidRPr="00721FC5">
                    <w:rPr>
                      <w:rFonts w:eastAsiaTheme="minorHAnsi" w:cs="Verdana"/>
                      <w:sz w:val="20"/>
                      <w:szCs w:val="20"/>
                      <w:lang w:eastAsia="en-US"/>
                    </w:rPr>
                    <w:t>PL 800, 00531 Helsinki</w:t>
                  </w:r>
                </w:p>
                <w:p w14:paraId="608F860B" w14:textId="77777777" w:rsidR="00C75501" w:rsidRPr="00721FC5" w:rsidRDefault="008C0E9F" w:rsidP="00085AB9">
                  <w:pPr>
                    <w:ind w:left="1304" w:right="165"/>
                    <w:jc w:val="both"/>
                    <w:rPr>
                      <w:rFonts w:eastAsiaTheme="minorHAnsi" w:cs="Verdana"/>
                      <w:sz w:val="20"/>
                      <w:szCs w:val="20"/>
                      <w:lang w:eastAsia="en-US"/>
                    </w:rPr>
                  </w:pPr>
                  <w:r w:rsidRPr="00721FC5">
                    <w:rPr>
                      <w:rFonts w:eastAsiaTheme="minorHAnsi" w:cs="Verdana"/>
                      <w:sz w:val="20"/>
                      <w:szCs w:val="20"/>
                      <w:lang w:eastAsia="en-US"/>
                    </w:rPr>
                    <w:t>tietosuoja(at)om.fi</w:t>
                  </w:r>
                </w:p>
                <w:p w14:paraId="7D162BF5" w14:textId="77777777" w:rsidR="00C75501" w:rsidRPr="00721FC5" w:rsidRDefault="008C0E9F" w:rsidP="00085AB9">
                  <w:pPr>
                    <w:ind w:left="1304" w:right="165"/>
                    <w:jc w:val="both"/>
                    <w:rPr>
                      <w:sz w:val="20"/>
                      <w:szCs w:val="20"/>
                    </w:rPr>
                  </w:pPr>
                  <w:r w:rsidRPr="00721FC5">
                    <w:rPr>
                      <w:rFonts w:eastAsiaTheme="minorHAnsi" w:cs="Verdana"/>
                      <w:sz w:val="20"/>
                      <w:szCs w:val="20"/>
                      <w:lang w:eastAsia="en-US"/>
                    </w:rPr>
                    <w:t>p. 029 566 6700</w:t>
                  </w:r>
                </w:p>
                <w:p w14:paraId="56A15FA5" w14:textId="77777777" w:rsidR="00D06D9E" w:rsidRPr="00721FC5" w:rsidRDefault="00D06D9E" w:rsidP="00A507C5">
                  <w:pPr>
                    <w:ind w:right="165"/>
                    <w:rPr>
                      <w:sz w:val="20"/>
                      <w:szCs w:val="20"/>
                    </w:rPr>
                  </w:pPr>
                </w:p>
              </w:tc>
            </w:tr>
            <w:tr w:rsidR="00511E14" w14:paraId="19C559CB" w14:textId="77777777" w:rsidTr="001B45BB">
              <w:trPr>
                <w:trHeight w:val="777"/>
              </w:trPr>
              <w:tc>
                <w:tcPr>
                  <w:tcW w:w="1980" w:type="dxa"/>
                  <w:shd w:val="clear" w:color="auto" w:fill="FFFFFF" w:themeFill="background1"/>
                </w:tcPr>
                <w:p w14:paraId="185C5B96" w14:textId="77777777" w:rsidR="00767BB9" w:rsidRPr="00721FC5" w:rsidRDefault="008C0E9F" w:rsidP="00A507C5">
                  <w:pPr>
                    <w:ind w:right="165"/>
                    <w:rPr>
                      <w:sz w:val="20"/>
                      <w:szCs w:val="20"/>
                    </w:rPr>
                  </w:pPr>
                  <w:r w:rsidRPr="00721FC5">
                    <w:rPr>
                      <w:rFonts w:eastAsiaTheme="minorHAnsi" w:cs="Verdana"/>
                      <w:color w:val="000000"/>
                      <w:sz w:val="20"/>
                      <w:szCs w:val="20"/>
                      <w:lang w:eastAsia="en-US"/>
                    </w:rPr>
                    <w:t>Oikeus saada pääsy omiin tietoihin</w:t>
                  </w:r>
                </w:p>
              </w:tc>
              <w:tc>
                <w:tcPr>
                  <w:tcW w:w="7659" w:type="dxa"/>
                  <w:shd w:val="clear" w:color="auto" w:fill="FFFFFF" w:themeFill="background1"/>
                </w:tcPr>
                <w:p w14:paraId="420375A7" w14:textId="18580E81" w:rsidR="00767BB9" w:rsidRPr="00D66343" w:rsidRDefault="001B45BB" w:rsidP="00085AB9">
                  <w:pPr>
                    <w:ind w:right="165"/>
                    <w:jc w:val="both"/>
                    <w:rPr>
                      <w:rFonts w:eastAsiaTheme="minorHAnsi" w:cs="Verdana"/>
                      <w:color w:val="000000"/>
                      <w:sz w:val="20"/>
                      <w:szCs w:val="20"/>
                      <w:lang w:eastAsia="en-US"/>
                    </w:rPr>
                  </w:pPr>
                  <w:r w:rsidRPr="003A2189">
                    <w:rPr>
                      <w:rFonts w:eastAsiaTheme="minorHAnsi" w:cs="Verdana"/>
                      <w:color w:val="000000"/>
                      <w:sz w:val="20"/>
                      <w:szCs w:val="20"/>
                      <w:lang w:eastAsia="en-US"/>
                    </w:rPr>
                    <w:t xml:space="preserve">Rekisteröidyllä on oikeus saada rekisterinpitäjältä vahvistus siitä, että häntä koskevia henkilötietoja käsitellään tai että niitä ei käsitellä, ja jos näitä henkilötietoja käsitellään, oikeus saada pääsy henkilötietoihin. </w:t>
                  </w:r>
                  <w:r w:rsidR="00263663" w:rsidRPr="00F10525">
                    <w:rPr>
                      <w:rFonts w:eastAsiaTheme="minorHAnsi" w:cs="Verdana"/>
                      <w:color w:val="000000"/>
                      <w:sz w:val="20"/>
                      <w:szCs w:val="20"/>
                      <w:lang w:eastAsia="en-US"/>
                    </w:rPr>
                    <w:t>Lentoliikenteen markkinakartoituskyselyn</w:t>
                  </w:r>
                  <w:r w:rsidR="00263663">
                    <w:rPr>
                      <w:rFonts w:eastAsiaTheme="minorHAnsi" w:cs="Verdana"/>
                      <w:color w:val="000000"/>
                      <w:sz w:val="20"/>
                      <w:szCs w:val="20"/>
                      <w:lang w:eastAsia="en-US"/>
                    </w:rPr>
                    <w:t xml:space="preserve"> </w:t>
                  </w:r>
                  <w:r w:rsidRPr="003A2189">
                    <w:rPr>
                      <w:rFonts w:eastAsiaTheme="minorHAnsi" w:cs="Verdana"/>
                      <w:color w:val="000000"/>
                      <w:sz w:val="20"/>
                      <w:szCs w:val="20"/>
                      <w:lang w:eastAsia="en-US"/>
                    </w:rPr>
                    <w:t>vastaamisen yhteydessä ei pyydetä vastaajaa yksilöiviä henkilötietoja ja kyselyyn vastataan nimettömänä. Rekisteröidyn oikeus saada pääsy omiin tietoihin voidaan toteuttaa vain silloin, kun rekisteröity voidaan annetuista vastauksista tunnistaa yksiselitteisesti.</w:t>
                  </w:r>
                </w:p>
              </w:tc>
            </w:tr>
            <w:tr w:rsidR="001B45BB" w14:paraId="4A83DE08" w14:textId="77777777" w:rsidTr="001B45BB">
              <w:trPr>
                <w:trHeight w:val="702"/>
              </w:trPr>
              <w:tc>
                <w:tcPr>
                  <w:tcW w:w="1980" w:type="dxa"/>
                  <w:shd w:val="clear" w:color="auto" w:fill="FFFFFF" w:themeFill="background1"/>
                </w:tcPr>
                <w:p w14:paraId="43127738" w14:textId="77777777" w:rsidR="001B45BB" w:rsidRPr="00721FC5" w:rsidRDefault="001B45BB" w:rsidP="001B45BB">
                  <w:pPr>
                    <w:ind w:right="165"/>
                    <w:rPr>
                      <w:sz w:val="20"/>
                      <w:szCs w:val="20"/>
                    </w:rPr>
                  </w:pPr>
                  <w:r w:rsidRPr="00721FC5">
                    <w:rPr>
                      <w:rFonts w:eastAsiaTheme="minorHAnsi" w:cs="Verdana"/>
                      <w:color w:val="000000"/>
                      <w:sz w:val="20"/>
                      <w:szCs w:val="20"/>
                      <w:lang w:eastAsia="en-US"/>
                    </w:rPr>
                    <w:t>Oikeus tietojen oikaisemiseen</w:t>
                  </w:r>
                </w:p>
              </w:tc>
              <w:tc>
                <w:tcPr>
                  <w:tcW w:w="7659" w:type="dxa"/>
                  <w:shd w:val="clear" w:color="auto" w:fill="FFFFFF" w:themeFill="background1"/>
                </w:tcPr>
                <w:p w14:paraId="53E9C6FE" w14:textId="52C015C8" w:rsidR="001B45BB" w:rsidRPr="00721FC5" w:rsidRDefault="001B45BB" w:rsidP="00897440">
                  <w:pPr>
                    <w:ind w:right="165"/>
                    <w:jc w:val="both"/>
                    <w:rPr>
                      <w:rFonts w:eastAsiaTheme="minorHAnsi" w:cs="Verdana"/>
                      <w:color w:val="000000"/>
                      <w:sz w:val="20"/>
                      <w:szCs w:val="20"/>
                      <w:lang w:eastAsia="en-US"/>
                    </w:rPr>
                  </w:pPr>
                  <w:r w:rsidRPr="00F10525">
                    <w:rPr>
                      <w:rFonts w:eastAsiaTheme="minorHAnsi" w:cs="Verdana"/>
                      <w:color w:val="000000"/>
                      <w:sz w:val="20"/>
                      <w:szCs w:val="20"/>
                      <w:lang w:eastAsia="en-US"/>
                    </w:rPr>
                    <w:t>Lentoliikenteen markkinakartoit</w:t>
                  </w:r>
                  <w:r w:rsidR="001A2990" w:rsidRPr="00F10525">
                    <w:rPr>
                      <w:rFonts w:eastAsiaTheme="minorHAnsi" w:cs="Verdana"/>
                      <w:color w:val="000000"/>
                      <w:sz w:val="20"/>
                      <w:szCs w:val="20"/>
                      <w:lang w:eastAsia="en-US"/>
                    </w:rPr>
                    <w:t>uksen</w:t>
                  </w:r>
                  <w:r w:rsidR="001A2990">
                    <w:rPr>
                      <w:rFonts w:eastAsiaTheme="minorHAnsi" w:cs="Verdana"/>
                      <w:color w:val="000000"/>
                      <w:sz w:val="20"/>
                      <w:szCs w:val="20"/>
                      <w:lang w:eastAsia="en-US"/>
                    </w:rPr>
                    <w:t xml:space="preserve"> </w:t>
                  </w:r>
                  <w:r w:rsidRPr="00613DB3">
                    <w:rPr>
                      <w:rFonts w:eastAsiaTheme="minorHAnsi" w:cs="Verdana"/>
                      <w:color w:val="000000"/>
                      <w:sz w:val="20"/>
                      <w:szCs w:val="20"/>
                      <w:lang w:eastAsia="en-US"/>
                    </w:rPr>
                    <w:t>vastaamisen yhteydessä ei pyydetä vastaajaa yksilöiviä henkilötietoja ja kyselyyn vastataan nimettömänä. Rekisteröidyn oikeus tietojen oikaisuun voidaan toteuttaa vain silloin, kun rekisteröity voidaan annetuista vastauksista tunnistaa yksiselitteisesti.</w:t>
                  </w:r>
                </w:p>
              </w:tc>
            </w:tr>
            <w:tr w:rsidR="001B45BB" w14:paraId="2631571C" w14:textId="77777777" w:rsidTr="001B45BB">
              <w:trPr>
                <w:trHeight w:val="698"/>
              </w:trPr>
              <w:tc>
                <w:tcPr>
                  <w:tcW w:w="1980" w:type="dxa"/>
                  <w:shd w:val="clear" w:color="auto" w:fill="FFFFFF" w:themeFill="background1"/>
                </w:tcPr>
                <w:p w14:paraId="3FE9B7FE" w14:textId="77777777" w:rsidR="001B45BB" w:rsidRPr="00721FC5" w:rsidRDefault="001B45BB" w:rsidP="001B45BB">
                  <w:pPr>
                    <w:ind w:right="165"/>
                    <w:rPr>
                      <w:sz w:val="20"/>
                      <w:szCs w:val="20"/>
                    </w:rPr>
                  </w:pPr>
                  <w:r w:rsidRPr="00721FC5">
                    <w:rPr>
                      <w:rFonts w:eastAsiaTheme="minorHAnsi" w:cs="Verdana"/>
                      <w:sz w:val="20"/>
                      <w:szCs w:val="20"/>
                      <w:lang w:eastAsia="en-US"/>
                    </w:rPr>
                    <w:t xml:space="preserve">Vastustamisoikeus </w:t>
                  </w:r>
                </w:p>
              </w:tc>
              <w:tc>
                <w:tcPr>
                  <w:tcW w:w="7659" w:type="dxa"/>
                  <w:shd w:val="clear" w:color="auto" w:fill="FFFFFF" w:themeFill="background1"/>
                </w:tcPr>
                <w:p w14:paraId="294E3495" w14:textId="053122D7" w:rsidR="001A2990" w:rsidRPr="00C12D44" w:rsidRDefault="001B45BB" w:rsidP="001A2990">
                  <w:pPr>
                    <w:autoSpaceDE w:val="0"/>
                    <w:autoSpaceDN w:val="0"/>
                    <w:adjustRightInd w:val="0"/>
                    <w:ind w:right="165"/>
                    <w:jc w:val="both"/>
                    <w:rPr>
                      <w:rFonts w:eastAsiaTheme="minorHAnsi" w:cs="Verdana"/>
                      <w:sz w:val="20"/>
                      <w:szCs w:val="20"/>
                      <w:lang w:eastAsia="en-US"/>
                    </w:rPr>
                  </w:pPr>
                  <w:r w:rsidRPr="00C12D44">
                    <w:rPr>
                      <w:rFonts w:eastAsiaTheme="minorHAnsi" w:cs="Verdana"/>
                      <w:sz w:val="20"/>
                      <w:szCs w:val="20"/>
                      <w:lang w:eastAsia="en-US"/>
                    </w:rPr>
                    <w:t>Tilanteissa, joissa henkilötietojen käsittely perustuu yleiseen etuun, rekisterinpitäjän julkisen vallan käyttöön tai rekisterinpitäjän tai kolmannen osapuolen oikeutettuun etuun, rekisteröidyllä on oikeus vastustaa henkilötietojensa käsittelyä.</w:t>
                  </w:r>
                </w:p>
                <w:p w14:paraId="3DA60C44" w14:textId="49123984" w:rsidR="001B45BB" w:rsidRPr="00721FC5" w:rsidRDefault="001A2990" w:rsidP="001A2990">
                  <w:pPr>
                    <w:autoSpaceDE w:val="0"/>
                    <w:autoSpaceDN w:val="0"/>
                    <w:adjustRightInd w:val="0"/>
                    <w:ind w:right="165"/>
                    <w:rPr>
                      <w:rFonts w:eastAsiaTheme="minorHAnsi" w:cs="Verdana"/>
                      <w:sz w:val="20"/>
                      <w:szCs w:val="20"/>
                      <w:lang w:eastAsia="en-US"/>
                    </w:rPr>
                  </w:pPr>
                  <w:r w:rsidRPr="00CF3E35">
                    <w:rPr>
                      <w:rFonts w:eastAsiaTheme="minorHAnsi" w:cs="Verdana"/>
                      <w:sz w:val="20"/>
                      <w:szCs w:val="20"/>
                      <w:lang w:eastAsia="en-US"/>
                    </w:rPr>
                    <w:t>Vastustamisoikeutta koskeva vaatimus voidaan toteuttaa, mikäli rekisteröity voidaan tunnistaa annetuista vastauksista yksiselitteisesti</w:t>
                  </w:r>
                  <w:r w:rsidR="00263663">
                    <w:rPr>
                      <w:rFonts w:eastAsiaTheme="minorHAnsi" w:cs="Verdana"/>
                      <w:sz w:val="20"/>
                      <w:szCs w:val="20"/>
                      <w:lang w:eastAsia="en-US"/>
                    </w:rPr>
                    <w:t>.</w:t>
                  </w:r>
                  <w:r w:rsidRPr="00721FC5">
                    <w:rPr>
                      <w:rFonts w:eastAsiaTheme="minorHAnsi" w:cs="Verdana"/>
                      <w:sz w:val="20"/>
                      <w:szCs w:val="20"/>
                      <w:lang w:eastAsia="en-US"/>
                    </w:rPr>
                    <w:t xml:space="preserve"> </w:t>
                  </w:r>
                </w:p>
              </w:tc>
            </w:tr>
            <w:tr w:rsidR="001B45BB" w14:paraId="02339F7E" w14:textId="77777777" w:rsidTr="001B45BB">
              <w:trPr>
                <w:trHeight w:val="698"/>
              </w:trPr>
              <w:tc>
                <w:tcPr>
                  <w:tcW w:w="1980" w:type="dxa"/>
                  <w:shd w:val="clear" w:color="auto" w:fill="FFFFFF" w:themeFill="background1"/>
                </w:tcPr>
                <w:p w14:paraId="4DE78ECF" w14:textId="77777777" w:rsidR="001B45BB" w:rsidRPr="00721FC5" w:rsidRDefault="001B45BB" w:rsidP="001B45BB">
                  <w:pPr>
                    <w:ind w:right="165"/>
                    <w:rPr>
                      <w:sz w:val="20"/>
                      <w:szCs w:val="20"/>
                    </w:rPr>
                  </w:pPr>
                  <w:r w:rsidRPr="00721FC5">
                    <w:rPr>
                      <w:sz w:val="20"/>
                      <w:szCs w:val="20"/>
                    </w:rPr>
                    <w:lastRenderedPageBreak/>
                    <w:t>Oikeus rajoittaa tietojen käsittelyä</w:t>
                  </w:r>
                </w:p>
              </w:tc>
              <w:tc>
                <w:tcPr>
                  <w:tcW w:w="7659" w:type="dxa"/>
                  <w:shd w:val="clear" w:color="auto" w:fill="FFFFFF" w:themeFill="background1"/>
                </w:tcPr>
                <w:p w14:paraId="5C8555A6" w14:textId="7D2274FE" w:rsidR="001B45BB" w:rsidRPr="00721FC5" w:rsidRDefault="001A2990" w:rsidP="001B45BB">
                  <w:pPr>
                    <w:autoSpaceDE w:val="0"/>
                    <w:autoSpaceDN w:val="0"/>
                    <w:adjustRightInd w:val="0"/>
                    <w:ind w:right="165"/>
                    <w:rPr>
                      <w:sz w:val="20"/>
                      <w:szCs w:val="20"/>
                    </w:rPr>
                  </w:pPr>
                  <w:r w:rsidRPr="00CF3E35">
                    <w:rPr>
                      <w:sz w:val="20"/>
                      <w:szCs w:val="20"/>
                    </w:rPr>
                    <w:t>Tietojen rajoittamista koskeva vaatimus voidaan käsitellä, mikäli rekisteröity voidaan tunnistaa annetuista vastauksista yksiselitteisesti.</w:t>
                  </w:r>
                </w:p>
              </w:tc>
            </w:tr>
            <w:tr w:rsidR="001B45BB" w14:paraId="68FBC643" w14:textId="77777777" w:rsidTr="001B45BB">
              <w:trPr>
                <w:trHeight w:val="427"/>
              </w:trPr>
              <w:tc>
                <w:tcPr>
                  <w:tcW w:w="1980" w:type="dxa"/>
                  <w:shd w:val="clear" w:color="auto" w:fill="FFFFFF" w:themeFill="background1"/>
                </w:tcPr>
                <w:p w14:paraId="117A649E" w14:textId="77777777" w:rsidR="001B45BB" w:rsidRPr="00721FC5" w:rsidRDefault="001B45BB" w:rsidP="001B45BB">
                  <w:pPr>
                    <w:ind w:right="165"/>
                    <w:rPr>
                      <w:sz w:val="20"/>
                      <w:szCs w:val="20"/>
                    </w:rPr>
                  </w:pPr>
                  <w:r w:rsidRPr="00721FC5">
                    <w:rPr>
                      <w:sz w:val="20"/>
                      <w:szCs w:val="20"/>
                    </w:rPr>
                    <w:t xml:space="preserve">Oikeus siirtää tiedot järjestelmästä toiseen </w:t>
                  </w:r>
                </w:p>
                <w:p w14:paraId="1F72AB96" w14:textId="77777777" w:rsidR="001B45BB" w:rsidRPr="00721FC5" w:rsidRDefault="001B45BB" w:rsidP="001B45BB">
                  <w:pPr>
                    <w:ind w:right="165"/>
                    <w:rPr>
                      <w:sz w:val="20"/>
                      <w:szCs w:val="20"/>
                    </w:rPr>
                  </w:pPr>
                </w:p>
              </w:tc>
              <w:tc>
                <w:tcPr>
                  <w:tcW w:w="7659" w:type="dxa"/>
                  <w:shd w:val="clear" w:color="auto" w:fill="FFFFFF" w:themeFill="background1"/>
                </w:tcPr>
                <w:p w14:paraId="3E5BF611" w14:textId="2A28F830" w:rsidR="001B45BB" w:rsidRPr="00721FC5" w:rsidRDefault="001B45BB" w:rsidP="001A2990">
                  <w:pPr>
                    <w:autoSpaceDE w:val="0"/>
                    <w:autoSpaceDN w:val="0"/>
                    <w:adjustRightInd w:val="0"/>
                    <w:ind w:right="165"/>
                    <w:jc w:val="both"/>
                    <w:rPr>
                      <w:sz w:val="20"/>
                      <w:szCs w:val="20"/>
                    </w:rPr>
                  </w:pPr>
                  <w:r w:rsidRPr="003616A8">
                    <w:rPr>
                      <w:sz w:val="20"/>
                      <w:szCs w:val="20"/>
                    </w:rPr>
                    <w:t>Rekisteröidyllä on oikeus saada häntä koskevat henkilötiedot, jotka hän on toimittanut rekisterinpitäjälle, jäsennellyssä, yleisesti käytetyssä ja koneellisesti luettavassa muodossa, ja oikeus siirtää kyseiset tiedot toiselle rekisterinpitäjälle sen rekisterinpitäjän estämättä, jolle henkilötiedot on toimitettu, jos henkilötietojen käsittely perustuu suostumukseen tai sopimukseen ja käsittely suoritetaan automaattisesti.</w:t>
                  </w:r>
                </w:p>
              </w:tc>
            </w:tr>
            <w:tr w:rsidR="001B45BB" w14:paraId="746320A1" w14:textId="77777777" w:rsidTr="001B45BB">
              <w:trPr>
                <w:trHeight w:val="427"/>
              </w:trPr>
              <w:tc>
                <w:tcPr>
                  <w:tcW w:w="1980" w:type="dxa"/>
                  <w:shd w:val="clear" w:color="auto" w:fill="FFFFFF" w:themeFill="background1"/>
                </w:tcPr>
                <w:p w14:paraId="1DF1DB3F" w14:textId="77777777" w:rsidR="001B45BB" w:rsidRPr="00721FC5" w:rsidRDefault="001B45BB" w:rsidP="001B45BB">
                  <w:pPr>
                    <w:ind w:right="165"/>
                    <w:rPr>
                      <w:rFonts w:eastAsiaTheme="minorHAnsi" w:cs="Verdana"/>
                      <w:sz w:val="20"/>
                      <w:szCs w:val="20"/>
                      <w:lang w:eastAsia="en-US"/>
                    </w:rPr>
                  </w:pPr>
                  <w:r w:rsidRPr="00721FC5">
                    <w:rPr>
                      <w:rFonts w:eastAsiaTheme="minorHAnsi" w:cs="Verdana"/>
                      <w:sz w:val="20"/>
                      <w:szCs w:val="20"/>
                      <w:lang w:eastAsia="en-US"/>
                    </w:rPr>
                    <w:t>Oikeus tietojen poistamiseen</w:t>
                  </w:r>
                </w:p>
                <w:p w14:paraId="6274D0BC" w14:textId="77777777" w:rsidR="001B45BB" w:rsidRPr="00721FC5" w:rsidRDefault="001B45BB" w:rsidP="001B45BB">
                  <w:pPr>
                    <w:ind w:right="165"/>
                    <w:rPr>
                      <w:rFonts w:eastAsiaTheme="minorHAnsi" w:cs="Verdana"/>
                      <w:sz w:val="20"/>
                      <w:szCs w:val="20"/>
                      <w:lang w:eastAsia="en-US"/>
                    </w:rPr>
                  </w:pPr>
                </w:p>
              </w:tc>
              <w:tc>
                <w:tcPr>
                  <w:tcW w:w="7659" w:type="dxa"/>
                  <w:shd w:val="clear" w:color="auto" w:fill="FFFFFF" w:themeFill="background1"/>
                </w:tcPr>
                <w:p w14:paraId="5E0B5906" w14:textId="61E382A5" w:rsidR="001B45BB" w:rsidRPr="001A2990" w:rsidRDefault="001B45BB" w:rsidP="001A2990">
                  <w:pPr>
                    <w:autoSpaceDE w:val="0"/>
                    <w:autoSpaceDN w:val="0"/>
                    <w:adjustRightInd w:val="0"/>
                    <w:ind w:right="165"/>
                    <w:jc w:val="both"/>
                    <w:rPr>
                      <w:rFonts w:eastAsiaTheme="minorHAnsi" w:cs="Verdana"/>
                      <w:sz w:val="20"/>
                      <w:szCs w:val="20"/>
                      <w:lang w:eastAsia="en-US"/>
                    </w:rPr>
                  </w:pPr>
                  <w:r w:rsidRPr="00721FC5">
                    <w:rPr>
                      <w:rFonts w:eastAsiaTheme="minorHAnsi" w:cs="Verdana"/>
                      <w:sz w:val="20"/>
                      <w:szCs w:val="20"/>
                      <w:lang w:eastAsia="en-US"/>
                    </w:rPr>
                    <w:t>Niissä tilanteissa, joissa henkilötietojen käsittely perustuu muuhun oikeusperusteeseen kuin lakisääteisen velvoitteen noudattamiseen, rekisteröidyllä on oikeus pyytää poistamaan henkilötietonsa. Pyydetyt tiedot poistetaan, ellei rekisterinpitäjällä ole lainmukaista perustetta kieltäytyä poistamasta tietoja, kuten lakisääteinen velvollisuus säilyttää tietoja.</w:t>
                  </w:r>
                  <w:r w:rsidR="001A2990">
                    <w:rPr>
                      <w:rFonts w:eastAsiaTheme="minorHAnsi" w:cs="Verdana"/>
                      <w:sz w:val="20"/>
                      <w:szCs w:val="20"/>
                      <w:lang w:eastAsia="en-US"/>
                    </w:rPr>
                    <w:t xml:space="preserve"> </w:t>
                  </w:r>
                  <w:r w:rsidR="001A2990" w:rsidRPr="000B0A91">
                    <w:rPr>
                      <w:rFonts w:eastAsiaTheme="minorHAnsi" w:cs="Verdana"/>
                      <w:sz w:val="20"/>
                      <w:szCs w:val="20"/>
                      <w:lang w:eastAsia="en-US"/>
                    </w:rPr>
                    <w:t>Henkilötietojen poistamista koskeva vaatimus voidaan käsitellä, mikäli rekisteröity voidaan tunnistaa annetuista vastauksista yksiselitteisesti</w:t>
                  </w:r>
                  <w:r w:rsidR="00897440">
                    <w:rPr>
                      <w:rFonts w:eastAsiaTheme="minorHAnsi" w:cs="Verdana"/>
                      <w:sz w:val="20"/>
                      <w:szCs w:val="20"/>
                      <w:lang w:eastAsia="en-US"/>
                    </w:rPr>
                    <w:t>.</w:t>
                  </w:r>
                </w:p>
              </w:tc>
            </w:tr>
            <w:tr w:rsidR="001B45BB" w14:paraId="7E5E550A" w14:textId="77777777" w:rsidTr="001B45BB">
              <w:trPr>
                <w:trHeight w:val="427"/>
              </w:trPr>
              <w:tc>
                <w:tcPr>
                  <w:tcW w:w="1980" w:type="dxa"/>
                  <w:shd w:val="clear" w:color="auto" w:fill="FFFFFF" w:themeFill="background1"/>
                </w:tcPr>
                <w:p w14:paraId="19E7BE72" w14:textId="77777777" w:rsidR="001B45BB" w:rsidRPr="00721FC5" w:rsidRDefault="001B45BB" w:rsidP="001B45BB">
                  <w:pPr>
                    <w:ind w:right="165"/>
                    <w:rPr>
                      <w:rFonts w:eastAsiaTheme="minorHAnsi" w:cs="Verdana"/>
                      <w:sz w:val="20"/>
                      <w:szCs w:val="20"/>
                      <w:lang w:eastAsia="en-US"/>
                    </w:rPr>
                  </w:pPr>
                  <w:r w:rsidRPr="00721FC5">
                    <w:rPr>
                      <w:rFonts w:eastAsiaTheme="minorHAnsi" w:cs="Verdana"/>
                      <w:sz w:val="20"/>
                      <w:szCs w:val="20"/>
                      <w:lang w:eastAsia="en-US"/>
                    </w:rPr>
                    <w:t>Oikeus peruuttaa suostumus</w:t>
                  </w:r>
                </w:p>
              </w:tc>
              <w:tc>
                <w:tcPr>
                  <w:tcW w:w="7659" w:type="dxa"/>
                  <w:shd w:val="clear" w:color="auto" w:fill="FFFFFF" w:themeFill="background1"/>
                </w:tcPr>
                <w:p w14:paraId="4822E956" w14:textId="6E731E5A" w:rsidR="001B45BB" w:rsidRPr="00721FC5" w:rsidRDefault="001B45BB" w:rsidP="001A2990">
                  <w:pPr>
                    <w:autoSpaceDE w:val="0"/>
                    <w:autoSpaceDN w:val="0"/>
                    <w:adjustRightInd w:val="0"/>
                    <w:ind w:right="165"/>
                    <w:jc w:val="both"/>
                    <w:rPr>
                      <w:rFonts w:eastAsiaTheme="minorHAnsi" w:cs="Verdana"/>
                      <w:sz w:val="20"/>
                      <w:szCs w:val="20"/>
                      <w:lang w:eastAsia="en-US"/>
                    </w:rPr>
                  </w:pPr>
                  <w:r w:rsidRPr="00721FC5">
                    <w:rPr>
                      <w:rFonts w:eastAsiaTheme="minorHAnsi" w:cs="Verdana"/>
                      <w:sz w:val="20"/>
                      <w:szCs w:val="20"/>
                      <w:lang w:eastAsia="en-US"/>
                    </w:rPr>
                    <w:t>Siltä osin, kun henkilötietoja käsitellään rekisteröidyn antaman suostumuksen perusteella, rekisteröity</w:t>
                  </w:r>
                  <w:r>
                    <w:rPr>
                      <w:rFonts w:eastAsiaTheme="minorHAnsi" w:cs="Verdana"/>
                      <w:sz w:val="20"/>
                      <w:szCs w:val="20"/>
                      <w:lang w:eastAsia="en-US"/>
                    </w:rPr>
                    <w:t xml:space="preserve"> voi</w:t>
                  </w:r>
                  <w:r w:rsidRPr="00721FC5">
                    <w:rPr>
                      <w:rFonts w:eastAsiaTheme="minorHAnsi" w:cs="Verdana"/>
                      <w:sz w:val="20"/>
                      <w:szCs w:val="20"/>
                      <w:lang w:eastAsia="en-US"/>
                    </w:rPr>
                    <w:t xml:space="preserve"> peruuttaa suostumuksensa milloin tahansa ilmoittamalla tästä rekisterinpitäjälle. Suostumuksen peruuttaminen ei vaikuta ennen peruuttamista suostumuksen perusteella suoritetun käsittelyn lainmukaisuuteen.</w:t>
                  </w:r>
                </w:p>
              </w:tc>
            </w:tr>
          </w:tbl>
          <w:p w14:paraId="03F167CF" w14:textId="77777777" w:rsidR="00767BB9" w:rsidRPr="00721FC5" w:rsidRDefault="00767BB9" w:rsidP="00A507C5">
            <w:pPr>
              <w:ind w:right="165"/>
              <w:rPr>
                <w:b/>
                <w:sz w:val="20"/>
                <w:szCs w:val="20"/>
              </w:rPr>
            </w:pPr>
          </w:p>
        </w:tc>
      </w:tr>
    </w:tbl>
    <w:p w14:paraId="20160ABB" w14:textId="77777777" w:rsidR="00116D69" w:rsidRPr="00721FC5" w:rsidRDefault="00116D69" w:rsidP="00A507C5">
      <w:pPr>
        <w:tabs>
          <w:tab w:val="left" w:pos="6570"/>
        </w:tabs>
        <w:ind w:right="165"/>
        <w:rPr>
          <w:sz w:val="20"/>
          <w:szCs w:val="20"/>
        </w:rPr>
      </w:pPr>
    </w:p>
    <w:sectPr w:rsidR="00116D69" w:rsidRPr="00721FC5" w:rsidSect="004A5A98">
      <w:headerReference w:type="even" r:id="rId13"/>
      <w:headerReference w:type="default" r:id="rId14"/>
      <w:footerReference w:type="even" r:id="rId15"/>
      <w:footerReference w:type="default" r:id="rId16"/>
      <w:headerReference w:type="first" r:id="rId17"/>
      <w:footerReference w:type="first" r:id="rId18"/>
      <w:pgSz w:w="11906" w:h="16838"/>
      <w:pgMar w:top="567" w:right="1021" w:bottom="851"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3DAAF" w14:textId="77777777" w:rsidR="00760400" w:rsidRDefault="008C0E9F">
      <w:r>
        <w:separator/>
      </w:r>
    </w:p>
  </w:endnote>
  <w:endnote w:type="continuationSeparator" w:id="0">
    <w:p w14:paraId="66514595" w14:textId="77777777" w:rsidR="00760400" w:rsidRDefault="008C0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837A3" w14:textId="77777777" w:rsidR="006F5DB0" w:rsidRDefault="006F5DB0">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9742E" w14:textId="77777777" w:rsidR="000025C9" w:rsidRPr="0090100A" w:rsidRDefault="008C0E9F" w:rsidP="0090100A">
    <w:pPr>
      <w:pStyle w:val="Alatunniste"/>
      <w:tabs>
        <w:tab w:val="clear" w:pos="4819"/>
        <w:tab w:val="clear" w:pos="9638"/>
        <w:tab w:val="right" w:pos="9751"/>
      </w:tabs>
      <w:rPr>
        <w:rFonts w:ascii="Verdana" w:hAnsi="Verdana"/>
        <w:sz w:val="16"/>
        <w:szCs w:val="16"/>
      </w:rPr>
    </w:pPr>
    <w:r w:rsidRPr="0090100A">
      <w:rPr>
        <w:rFonts w:ascii="Verdana" w:hAnsi="Verdana"/>
        <w:sz w:val="16"/>
        <w:szCs w:val="16"/>
      </w:rPr>
      <w:t>Liikenne- ja viestintävirasto Traficom • PL 320, 00059 TRAFICOM</w:t>
    </w:r>
    <w:r w:rsidRPr="0090100A">
      <w:rPr>
        <w:rFonts w:ascii="Verdana" w:hAnsi="Verdana"/>
        <w:sz w:val="16"/>
        <w:szCs w:val="16"/>
      </w:rPr>
      <w:br/>
      <w:t>p. 029 534 5000 • Y-tunnus 2924753-3</w:t>
    </w:r>
    <w:r w:rsidRPr="0090100A">
      <w:rPr>
        <w:rFonts w:ascii="Verdana" w:hAnsi="Verdana"/>
        <w:sz w:val="16"/>
        <w:szCs w:val="16"/>
      </w:rPr>
      <w:tab/>
    </w:r>
    <w:r w:rsidRPr="0090100A">
      <w:rPr>
        <w:rFonts w:ascii="Verdana" w:hAnsi="Verdana"/>
        <w:b/>
        <w:sz w:val="16"/>
        <w:szCs w:val="16"/>
      </w:rPr>
      <w:t xml:space="preserve"> traficom.fi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7E99D" w14:textId="77777777" w:rsidR="006F5DB0" w:rsidRDefault="006F5DB0">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672A4" w14:textId="77777777" w:rsidR="00760400" w:rsidRDefault="008C0E9F">
      <w:r>
        <w:separator/>
      </w:r>
    </w:p>
  </w:footnote>
  <w:footnote w:type="continuationSeparator" w:id="0">
    <w:p w14:paraId="3B8A116C" w14:textId="77777777" w:rsidR="00760400" w:rsidRDefault="008C0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BB39C" w14:textId="77777777" w:rsidR="006F5DB0" w:rsidRDefault="006F5DB0">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eunaviivaa"/>
      <w:tblW w:w="9781" w:type="dxa"/>
      <w:tblLayout w:type="fixed"/>
      <w:tblCellMar>
        <w:left w:w="0" w:type="dxa"/>
        <w:right w:w="0" w:type="dxa"/>
      </w:tblCellMar>
      <w:tblLook w:val="04A0" w:firstRow="1" w:lastRow="0" w:firstColumn="1" w:lastColumn="0" w:noHBand="0" w:noVBand="1"/>
    </w:tblPr>
    <w:tblGrid>
      <w:gridCol w:w="5103"/>
      <w:gridCol w:w="993"/>
      <w:gridCol w:w="1842"/>
      <w:gridCol w:w="624"/>
      <w:gridCol w:w="1219"/>
    </w:tblGrid>
    <w:tr w:rsidR="00511E14" w14:paraId="244539C2" w14:textId="77777777" w:rsidTr="005F4B00">
      <w:tc>
        <w:tcPr>
          <w:tcW w:w="5103" w:type="dxa"/>
          <w:vMerge w:val="restart"/>
        </w:tcPr>
        <w:p w14:paraId="033061B2" w14:textId="77777777" w:rsidR="00566E07" w:rsidRPr="00566E07" w:rsidRDefault="008C0E9F" w:rsidP="00566E07">
          <w:pPr>
            <w:pStyle w:val="Yltunniste"/>
            <w:rPr>
              <w:sz w:val="20"/>
              <w:szCs w:val="20"/>
            </w:rPr>
          </w:pPr>
          <w:r w:rsidRPr="00566E07">
            <w:rPr>
              <w:noProof/>
              <w:sz w:val="20"/>
              <w:szCs w:val="20"/>
            </w:rPr>
            <w:drawing>
              <wp:anchor distT="0" distB="0" distL="114300" distR="114300" simplePos="0" relativeHeight="251658240" behindDoc="0" locked="0" layoutInCell="1" allowOverlap="1" wp14:anchorId="6B622F5E" wp14:editId="30C00EAD">
                <wp:simplePos x="0" y="0"/>
                <wp:positionH relativeFrom="page">
                  <wp:posOffset>2350</wp:posOffset>
                </wp:positionH>
                <wp:positionV relativeFrom="page">
                  <wp:posOffset>655</wp:posOffset>
                </wp:positionV>
                <wp:extent cx="2156404" cy="474409"/>
                <wp:effectExtent l="0" t="0" r="0" b="1905"/>
                <wp:wrapNone/>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aficom su_ru RGB ei reunoj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6404" cy="474409"/>
                        </a:xfrm>
                        <a:prstGeom prst="rect">
                          <a:avLst/>
                        </a:prstGeom>
                      </pic:spPr>
                    </pic:pic>
                  </a:graphicData>
                </a:graphic>
                <wp14:sizeRelH relativeFrom="margin">
                  <wp14:pctWidth>0</wp14:pctWidth>
                </wp14:sizeRelH>
                <wp14:sizeRelV relativeFrom="margin">
                  <wp14:pctHeight>0</wp14:pctHeight>
                </wp14:sizeRelV>
              </wp:anchor>
            </w:drawing>
          </w:r>
        </w:p>
      </w:tc>
      <w:tc>
        <w:tcPr>
          <w:tcW w:w="2835" w:type="dxa"/>
          <w:gridSpan w:val="2"/>
        </w:tcPr>
        <w:p w14:paraId="7220AA79" w14:textId="77777777" w:rsidR="00566E07" w:rsidRPr="00566E07" w:rsidRDefault="008C0E9F" w:rsidP="00566E07">
          <w:pPr>
            <w:pStyle w:val="Yltunniste"/>
            <w:rPr>
              <w:b/>
              <w:sz w:val="20"/>
              <w:szCs w:val="20"/>
            </w:rPr>
          </w:pPr>
          <w:r w:rsidRPr="00566E07">
            <w:rPr>
              <w:b/>
              <w:sz w:val="20"/>
              <w:szCs w:val="20"/>
            </w:rPr>
            <w:t>TIETOSUOJASELOSTE</w:t>
          </w:r>
        </w:p>
      </w:tc>
      <w:tc>
        <w:tcPr>
          <w:tcW w:w="1843" w:type="dxa"/>
          <w:gridSpan w:val="2"/>
        </w:tcPr>
        <w:p w14:paraId="6A38E8BB" w14:textId="77777777" w:rsidR="00566E07" w:rsidRPr="00566E07" w:rsidRDefault="008C0E9F" w:rsidP="00566E07">
          <w:pPr>
            <w:pStyle w:val="Yltunniste"/>
            <w:jc w:val="right"/>
            <w:rPr>
              <w:sz w:val="20"/>
              <w:szCs w:val="20"/>
            </w:rPr>
          </w:pPr>
          <w:r w:rsidRPr="00566E07">
            <w:rPr>
              <w:sz w:val="20"/>
              <w:szCs w:val="20"/>
            </w:rPr>
            <w:fldChar w:fldCharType="begin"/>
          </w:r>
          <w:r w:rsidRPr="00566E07">
            <w:rPr>
              <w:sz w:val="20"/>
              <w:szCs w:val="20"/>
            </w:rPr>
            <w:instrText xml:space="preserve"> PAGE   \* MERGEFORMAT </w:instrText>
          </w:r>
          <w:r w:rsidRPr="00566E07">
            <w:rPr>
              <w:sz w:val="20"/>
              <w:szCs w:val="20"/>
            </w:rPr>
            <w:fldChar w:fldCharType="separate"/>
          </w:r>
          <w:r w:rsidR="0089637C">
            <w:rPr>
              <w:noProof/>
              <w:sz w:val="20"/>
              <w:szCs w:val="20"/>
            </w:rPr>
            <w:t>1</w:t>
          </w:r>
          <w:r w:rsidRPr="00566E07">
            <w:rPr>
              <w:sz w:val="20"/>
              <w:szCs w:val="20"/>
            </w:rPr>
            <w:fldChar w:fldCharType="end"/>
          </w:r>
          <w:r w:rsidRPr="00566E07">
            <w:rPr>
              <w:sz w:val="20"/>
              <w:szCs w:val="20"/>
            </w:rPr>
            <w:t xml:space="preserve"> (</w:t>
          </w:r>
          <w:r w:rsidRPr="00566E07">
            <w:rPr>
              <w:sz w:val="20"/>
              <w:szCs w:val="20"/>
            </w:rPr>
            <w:fldChar w:fldCharType="begin"/>
          </w:r>
          <w:r w:rsidRPr="00566E07">
            <w:rPr>
              <w:sz w:val="20"/>
              <w:szCs w:val="20"/>
            </w:rPr>
            <w:instrText xml:space="preserve"> NUMPAGES   \* MERGEFORMAT </w:instrText>
          </w:r>
          <w:r w:rsidRPr="00566E07">
            <w:rPr>
              <w:sz w:val="20"/>
              <w:szCs w:val="20"/>
            </w:rPr>
            <w:fldChar w:fldCharType="separate"/>
          </w:r>
          <w:r w:rsidR="0089637C">
            <w:rPr>
              <w:noProof/>
              <w:sz w:val="20"/>
              <w:szCs w:val="20"/>
            </w:rPr>
            <w:t>4</w:t>
          </w:r>
          <w:r w:rsidRPr="00566E07">
            <w:rPr>
              <w:sz w:val="20"/>
              <w:szCs w:val="20"/>
            </w:rPr>
            <w:fldChar w:fldCharType="end"/>
          </w:r>
          <w:r w:rsidRPr="00566E07">
            <w:rPr>
              <w:sz w:val="20"/>
              <w:szCs w:val="20"/>
            </w:rPr>
            <w:t>)</w:t>
          </w:r>
        </w:p>
      </w:tc>
    </w:tr>
    <w:tr w:rsidR="00511E14" w14:paraId="325459E8" w14:textId="77777777" w:rsidTr="00B56710">
      <w:trPr>
        <w:trHeight w:val="172"/>
      </w:trPr>
      <w:tc>
        <w:tcPr>
          <w:tcW w:w="5103" w:type="dxa"/>
          <w:vMerge/>
        </w:tcPr>
        <w:p w14:paraId="0EC58991" w14:textId="77777777" w:rsidR="00566E07" w:rsidRPr="00566E07" w:rsidRDefault="00566E07" w:rsidP="00566E07">
          <w:pPr>
            <w:pStyle w:val="Yltunniste"/>
            <w:rPr>
              <w:sz w:val="20"/>
              <w:szCs w:val="20"/>
            </w:rPr>
          </w:pPr>
        </w:p>
      </w:tc>
      <w:tc>
        <w:tcPr>
          <w:tcW w:w="3459" w:type="dxa"/>
          <w:gridSpan w:val="3"/>
        </w:tcPr>
        <w:p w14:paraId="4B3B3B18" w14:textId="16CAB8F0" w:rsidR="00566E07" w:rsidRPr="00566E07" w:rsidRDefault="00566E07" w:rsidP="00566E07">
          <w:pPr>
            <w:pStyle w:val="Yltunniste"/>
            <w:rPr>
              <w:sz w:val="20"/>
              <w:szCs w:val="20"/>
            </w:rPr>
          </w:pPr>
        </w:p>
      </w:tc>
      <w:tc>
        <w:tcPr>
          <w:tcW w:w="1219" w:type="dxa"/>
        </w:tcPr>
        <w:p w14:paraId="3A56E322" w14:textId="77777777" w:rsidR="00566E07" w:rsidRPr="00566E07" w:rsidRDefault="00566E07" w:rsidP="00566E07">
          <w:pPr>
            <w:pStyle w:val="Yltunniste"/>
            <w:rPr>
              <w:sz w:val="20"/>
              <w:szCs w:val="20"/>
            </w:rPr>
          </w:pPr>
        </w:p>
      </w:tc>
    </w:tr>
    <w:tr w:rsidR="00511E14" w14:paraId="2294A832" w14:textId="77777777" w:rsidTr="005F4B00">
      <w:trPr>
        <w:trHeight w:val="172"/>
      </w:trPr>
      <w:tc>
        <w:tcPr>
          <w:tcW w:w="5103" w:type="dxa"/>
          <w:vMerge/>
        </w:tcPr>
        <w:p w14:paraId="6909E8DA" w14:textId="77777777" w:rsidR="00566E07" w:rsidRPr="00566E07" w:rsidRDefault="00566E07" w:rsidP="00566E07">
          <w:pPr>
            <w:pStyle w:val="Yltunniste"/>
            <w:rPr>
              <w:sz w:val="20"/>
              <w:szCs w:val="20"/>
            </w:rPr>
          </w:pPr>
        </w:p>
      </w:tc>
      <w:tc>
        <w:tcPr>
          <w:tcW w:w="4678" w:type="dxa"/>
          <w:gridSpan w:val="4"/>
        </w:tcPr>
        <w:p w14:paraId="3C36EFA7" w14:textId="36917AC9" w:rsidR="00566E07" w:rsidRPr="00566E07" w:rsidRDefault="008C0E9F" w:rsidP="00566E07">
          <w:pPr>
            <w:pStyle w:val="Yltunniste"/>
            <w:rPr>
              <w:sz w:val="20"/>
              <w:szCs w:val="20"/>
            </w:rPr>
          </w:pPr>
          <w:r w:rsidRPr="00566E07">
            <w:rPr>
              <w:sz w:val="20"/>
              <w:szCs w:val="20"/>
            </w:rPr>
            <w:t xml:space="preserve">Dnro </w:t>
          </w:r>
          <w:r w:rsidR="006F5DB0" w:rsidRPr="006F5DB0">
            <w:rPr>
              <w:sz w:val="20"/>
              <w:szCs w:val="20"/>
            </w:rPr>
            <w:t>TRAFICOM/702279/00.04.00.03/2024</w:t>
          </w:r>
        </w:p>
      </w:tc>
    </w:tr>
    <w:tr w:rsidR="00511E14" w14:paraId="2855211D" w14:textId="77777777" w:rsidTr="005F4B00">
      <w:tc>
        <w:tcPr>
          <w:tcW w:w="5103" w:type="dxa"/>
        </w:tcPr>
        <w:p w14:paraId="3C05476D" w14:textId="77777777" w:rsidR="00566E07" w:rsidRPr="00566E07" w:rsidRDefault="00566E07" w:rsidP="00566E07">
          <w:pPr>
            <w:pStyle w:val="Yltunniste"/>
            <w:rPr>
              <w:sz w:val="20"/>
              <w:szCs w:val="20"/>
            </w:rPr>
          </w:pPr>
        </w:p>
      </w:tc>
      <w:tc>
        <w:tcPr>
          <w:tcW w:w="993" w:type="dxa"/>
        </w:tcPr>
        <w:p w14:paraId="31920275" w14:textId="77777777" w:rsidR="00566E07" w:rsidRPr="00566E07" w:rsidRDefault="00566E07" w:rsidP="00566E07">
          <w:pPr>
            <w:pStyle w:val="Yltunniste"/>
            <w:rPr>
              <w:sz w:val="20"/>
              <w:szCs w:val="20"/>
            </w:rPr>
          </w:pPr>
        </w:p>
      </w:tc>
      <w:tc>
        <w:tcPr>
          <w:tcW w:w="3685" w:type="dxa"/>
          <w:gridSpan w:val="3"/>
        </w:tcPr>
        <w:p w14:paraId="4974FE85" w14:textId="2CBE6F97" w:rsidR="00566E07" w:rsidRPr="00566E07" w:rsidRDefault="00F10525" w:rsidP="00F10525">
          <w:pPr>
            <w:pStyle w:val="Yltunniste"/>
            <w:jc w:val="center"/>
            <w:rPr>
              <w:sz w:val="20"/>
              <w:szCs w:val="20"/>
            </w:rPr>
          </w:pPr>
          <w:bookmarkStart w:id="0" w:name="AutomaticDate"/>
          <w:r>
            <w:rPr>
              <w:sz w:val="20"/>
              <w:szCs w:val="20"/>
            </w:rPr>
            <w:t xml:space="preserve">                  17.12.2024</w:t>
          </w:r>
          <w:bookmarkEnd w:id="0"/>
        </w:p>
      </w:tc>
    </w:tr>
    <w:tr w:rsidR="00511E14" w14:paraId="6C6BCDB5" w14:textId="77777777" w:rsidTr="005F4B00">
      <w:tc>
        <w:tcPr>
          <w:tcW w:w="5103" w:type="dxa"/>
        </w:tcPr>
        <w:p w14:paraId="64E4257B" w14:textId="77777777" w:rsidR="00566E07" w:rsidRPr="00566E07" w:rsidRDefault="00566E07" w:rsidP="00566E07">
          <w:pPr>
            <w:pStyle w:val="Yltunniste"/>
            <w:rPr>
              <w:sz w:val="20"/>
              <w:szCs w:val="20"/>
            </w:rPr>
          </w:pPr>
        </w:p>
      </w:tc>
      <w:tc>
        <w:tcPr>
          <w:tcW w:w="993" w:type="dxa"/>
        </w:tcPr>
        <w:p w14:paraId="1F7ED89F" w14:textId="77777777" w:rsidR="00566E07" w:rsidRPr="00566E07" w:rsidRDefault="00566E07" w:rsidP="00566E07">
          <w:pPr>
            <w:pStyle w:val="Yltunniste"/>
            <w:rPr>
              <w:sz w:val="20"/>
              <w:szCs w:val="20"/>
            </w:rPr>
          </w:pPr>
        </w:p>
      </w:tc>
      <w:tc>
        <w:tcPr>
          <w:tcW w:w="3685" w:type="dxa"/>
          <w:gridSpan w:val="3"/>
        </w:tcPr>
        <w:p w14:paraId="604905AE" w14:textId="77777777" w:rsidR="00566E07" w:rsidRPr="00566E07" w:rsidRDefault="00566E07" w:rsidP="00566E07">
          <w:pPr>
            <w:pStyle w:val="Yltunniste"/>
            <w:rPr>
              <w:sz w:val="20"/>
              <w:szCs w:val="20"/>
            </w:rPr>
          </w:pPr>
        </w:p>
      </w:tc>
    </w:tr>
  </w:tbl>
  <w:p w14:paraId="7EBF8F5D" w14:textId="77777777" w:rsidR="000025C9" w:rsidRPr="001F0FDD" w:rsidRDefault="000025C9" w:rsidP="00566E07">
    <w:pPr>
      <w:pStyle w:val="Otsikko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5FF99" w14:textId="77777777" w:rsidR="006F5DB0" w:rsidRDefault="006F5DB0">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314E"/>
    <w:multiLevelType w:val="hybridMultilevel"/>
    <w:tmpl w:val="838E69F0"/>
    <w:lvl w:ilvl="0" w:tplc="9AD6875C">
      <w:start w:val="1"/>
      <w:numFmt w:val="bullet"/>
      <w:lvlText w:val=""/>
      <w:lvlJc w:val="left"/>
      <w:pPr>
        <w:ind w:left="360" w:hanging="360"/>
      </w:pPr>
      <w:rPr>
        <w:rFonts w:ascii="Symbol" w:hAnsi="Symbol" w:hint="default"/>
      </w:rPr>
    </w:lvl>
    <w:lvl w:ilvl="1" w:tplc="7E14567E" w:tentative="1">
      <w:start w:val="1"/>
      <w:numFmt w:val="bullet"/>
      <w:lvlText w:val="o"/>
      <w:lvlJc w:val="left"/>
      <w:pPr>
        <w:ind w:left="1080" w:hanging="360"/>
      </w:pPr>
      <w:rPr>
        <w:rFonts w:ascii="Courier New" w:hAnsi="Courier New" w:cs="Courier New" w:hint="default"/>
      </w:rPr>
    </w:lvl>
    <w:lvl w:ilvl="2" w:tplc="7B8E79D8" w:tentative="1">
      <w:start w:val="1"/>
      <w:numFmt w:val="bullet"/>
      <w:lvlText w:val=""/>
      <w:lvlJc w:val="left"/>
      <w:pPr>
        <w:ind w:left="1800" w:hanging="360"/>
      </w:pPr>
      <w:rPr>
        <w:rFonts w:ascii="Wingdings" w:hAnsi="Wingdings" w:hint="default"/>
      </w:rPr>
    </w:lvl>
    <w:lvl w:ilvl="3" w:tplc="EB8281DC" w:tentative="1">
      <w:start w:val="1"/>
      <w:numFmt w:val="bullet"/>
      <w:lvlText w:val=""/>
      <w:lvlJc w:val="left"/>
      <w:pPr>
        <w:ind w:left="2520" w:hanging="360"/>
      </w:pPr>
      <w:rPr>
        <w:rFonts w:ascii="Symbol" w:hAnsi="Symbol" w:hint="default"/>
      </w:rPr>
    </w:lvl>
    <w:lvl w:ilvl="4" w:tplc="398E8B18" w:tentative="1">
      <w:start w:val="1"/>
      <w:numFmt w:val="bullet"/>
      <w:lvlText w:val="o"/>
      <w:lvlJc w:val="left"/>
      <w:pPr>
        <w:ind w:left="3240" w:hanging="360"/>
      </w:pPr>
      <w:rPr>
        <w:rFonts w:ascii="Courier New" w:hAnsi="Courier New" w:cs="Courier New" w:hint="default"/>
      </w:rPr>
    </w:lvl>
    <w:lvl w:ilvl="5" w:tplc="8EB891F4" w:tentative="1">
      <w:start w:val="1"/>
      <w:numFmt w:val="bullet"/>
      <w:lvlText w:val=""/>
      <w:lvlJc w:val="left"/>
      <w:pPr>
        <w:ind w:left="3960" w:hanging="360"/>
      </w:pPr>
      <w:rPr>
        <w:rFonts w:ascii="Wingdings" w:hAnsi="Wingdings" w:hint="default"/>
      </w:rPr>
    </w:lvl>
    <w:lvl w:ilvl="6" w:tplc="A37A0CEC" w:tentative="1">
      <w:start w:val="1"/>
      <w:numFmt w:val="bullet"/>
      <w:lvlText w:val=""/>
      <w:lvlJc w:val="left"/>
      <w:pPr>
        <w:ind w:left="4680" w:hanging="360"/>
      </w:pPr>
      <w:rPr>
        <w:rFonts w:ascii="Symbol" w:hAnsi="Symbol" w:hint="default"/>
      </w:rPr>
    </w:lvl>
    <w:lvl w:ilvl="7" w:tplc="1B087AA4" w:tentative="1">
      <w:start w:val="1"/>
      <w:numFmt w:val="bullet"/>
      <w:lvlText w:val="o"/>
      <w:lvlJc w:val="left"/>
      <w:pPr>
        <w:ind w:left="5400" w:hanging="360"/>
      </w:pPr>
      <w:rPr>
        <w:rFonts w:ascii="Courier New" w:hAnsi="Courier New" w:cs="Courier New" w:hint="default"/>
      </w:rPr>
    </w:lvl>
    <w:lvl w:ilvl="8" w:tplc="489E4230" w:tentative="1">
      <w:start w:val="1"/>
      <w:numFmt w:val="bullet"/>
      <w:lvlText w:val=""/>
      <w:lvlJc w:val="left"/>
      <w:pPr>
        <w:ind w:left="6120" w:hanging="360"/>
      </w:pPr>
      <w:rPr>
        <w:rFonts w:ascii="Wingdings" w:hAnsi="Wingdings" w:hint="default"/>
      </w:rPr>
    </w:lvl>
  </w:abstractNum>
  <w:abstractNum w:abstractNumId="1" w15:restartNumberingAfterBreak="0">
    <w:nsid w:val="0A2C7946"/>
    <w:multiLevelType w:val="hybridMultilevel"/>
    <w:tmpl w:val="76A653AA"/>
    <w:lvl w:ilvl="0" w:tplc="AFCA86A2">
      <w:start w:val="1"/>
      <w:numFmt w:val="bullet"/>
      <w:lvlText w:val=""/>
      <w:lvlJc w:val="left"/>
      <w:pPr>
        <w:ind w:left="1080" w:hanging="360"/>
      </w:pPr>
      <w:rPr>
        <w:rFonts w:ascii="Symbol" w:hAnsi="Symbol" w:hint="default"/>
      </w:rPr>
    </w:lvl>
    <w:lvl w:ilvl="1" w:tplc="98B03C4E" w:tentative="1">
      <w:start w:val="1"/>
      <w:numFmt w:val="bullet"/>
      <w:lvlText w:val="o"/>
      <w:lvlJc w:val="left"/>
      <w:pPr>
        <w:ind w:left="1800" w:hanging="360"/>
      </w:pPr>
      <w:rPr>
        <w:rFonts w:ascii="Courier New" w:hAnsi="Courier New" w:cs="Courier New" w:hint="default"/>
      </w:rPr>
    </w:lvl>
    <w:lvl w:ilvl="2" w:tplc="C99C1046" w:tentative="1">
      <w:start w:val="1"/>
      <w:numFmt w:val="bullet"/>
      <w:lvlText w:val=""/>
      <w:lvlJc w:val="left"/>
      <w:pPr>
        <w:ind w:left="2520" w:hanging="360"/>
      </w:pPr>
      <w:rPr>
        <w:rFonts w:ascii="Wingdings" w:hAnsi="Wingdings" w:hint="default"/>
      </w:rPr>
    </w:lvl>
    <w:lvl w:ilvl="3" w:tplc="CBA4C7DA" w:tentative="1">
      <w:start w:val="1"/>
      <w:numFmt w:val="bullet"/>
      <w:lvlText w:val=""/>
      <w:lvlJc w:val="left"/>
      <w:pPr>
        <w:ind w:left="3240" w:hanging="360"/>
      </w:pPr>
      <w:rPr>
        <w:rFonts w:ascii="Symbol" w:hAnsi="Symbol" w:hint="default"/>
      </w:rPr>
    </w:lvl>
    <w:lvl w:ilvl="4" w:tplc="8C9226D8" w:tentative="1">
      <w:start w:val="1"/>
      <w:numFmt w:val="bullet"/>
      <w:lvlText w:val="o"/>
      <w:lvlJc w:val="left"/>
      <w:pPr>
        <w:ind w:left="3960" w:hanging="360"/>
      </w:pPr>
      <w:rPr>
        <w:rFonts w:ascii="Courier New" w:hAnsi="Courier New" w:cs="Courier New" w:hint="default"/>
      </w:rPr>
    </w:lvl>
    <w:lvl w:ilvl="5" w:tplc="9CD4F6EA" w:tentative="1">
      <w:start w:val="1"/>
      <w:numFmt w:val="bullet"/>
      <w:lvlText w:val=""/>
      <w:lvlJc w:val="left"/>
      <w:pPr>
        <w:ind w:left="4680" w:hanging="360"/>
      </w:pPr>
      <w:rPr>
        <w:rFonts w:ascii="Wingdings" w:hAnsi="Wingdings" w:hint="default"/>
      </w:rPr>
    </w:lvl>
    <w:lvl w:ilvl="6" w:tplc="1D9A099A" w:tentative="1">
      <w:start w:val="1"/>
      <w:numFmt w:val="bullet"/>
      <w:lvlText w:val=""/>
      <w:lvlJc w:val="left"/>
      <w:pPr>
        <w:ind w:left="5400" w:hanging="360"/>
      </w:pPr>
      <w:rPr>
        <w:rFonts w:ascii="Symbol" w:hAnsi="Symbol" w:hint="default"/>
      </w:rPr>
    </w:lvl>
    <w:lvl w:ilvl="7" w:tplc="BDD8BED0" w:tentative="1">
      <w:start w:val="1"/>
      <w:numFmt w:val="bullet"/>
      <w:lvlText w:val="o"/>
      <w:lvlJc w:val="left"/>
      <w:pPr>
        <w:ind w:left="6120" w:hanging="360"/>
      </w:pPr>
      <w:rPr>
        <w:rFonts w:ascii="Courier New" w:hAnsi="Courier New" w:cs="Courier New" w:hint="default"/>
      </w:rPr>
    </w:lvl>
    <w:lvl w:ilvl="8" w:tplc="D0A4D53E" w:tentative="1">
      <w:start w:val="1"/>
      <w:numFmt w:val="bullet"/>
      <w:lvlText w:val=""/>
      <w:lvlJc w:val="left"/>
      <w:pPr>
        <w:ind w:left="6840" w:hanging="360"/>
      </w:pPr>
      <w:rPr>
        <w:rFonts w:ascii="Wingdings" w:hAnsi="Wingdings" w:hint="default"/>
      </w:rPr>
    </w:lvl>
  </w:abstractNum>
  <w:abstractNum w:abstractNumId="2" w15:restartNumberingAfterBreak="0">
    <w:nsid w:val="1196674C"/>
    <w:multiLevelType w:val="hybridMultilevel"/>
    <w:tmpl w:val="5DE0BEF6"/>
    <w:lvl w:ilvl="0" w:tplc="E05243E2">
      <w:numFmt w:val="bullet"/>
      <w:lvlText w:val="-"/>
      <w:lvlJc w:val="left"/>
      <w:pPr>
        <w:ind w:left="1080" w:hanging="360"/>
      </w:pPr>
      <w:rPr>
        <w:rFonts w:ascii="Verdana" w:eastAsia="Times New Roman" w:hAnsi="Verdana" w:cs="Times New Roman" w:hint="default"/>
      </w:rPr>
    </w:lvl>
    <w:lvl w:ilvl="1" w:tplc="AC12A8E6" w:tentative="1">
      <w:start w:val="1"/>
      <w:numFmt w:val="bullet"/>
      <w:lvlText w:val="o"/>
      <w:lvlJc w:val="left"/>
      <w:pPr>
        <w:ind w:left="1800" w:hanging="360"/>
      </w:pPr>
      <w:rPr>
        <w:rFonts w:ascii="Courier New" w:hAnsi="Courier New" w:cs="Courier New" w:hint="default"/>
      </w:rPr>
    </w:lvl>
    <w:lvl w:ilvl="2" w:tplc="2026DA12" w:tentative="1">
      <w:start w:val="1"/>
      <w:numFmt w:val="bullet"/>
      <w:lvlText w:val=""/>
      <w:lvlJc w:val="left"/>
      <w:pPr>
        <w:ind w:left="2520" w:hanging="360"/>
      </w:pPr>
      <w:rPr>
        <w:rFonts w:ascii="Wingdings" w:hAnsi="Wingdings" w:hint="default"/>
      </w:rPr>
    </w:lvl>
    <w:lvl w:ilvl="3" w:tplc="9EC445F0" w:tentative="1">
      <w:start w:val="1"/>
      <w:numFmt w:val="bullet"/>
      <w:lvlText w:val=""/>
      <w:lvlJc w:val="left"/>
      <w:pPr>
        <w:ind w:left="3240" w:hanging="360"/>
      </w:pPr>
      <w:rPr>
        <w:rFonts w:ascii="Symbol" w:hAnsi="Symbol" w:hint="default"/>
      </w:rPr>
    </w:lvl>
    <w:lvl w:ilvl="4" w:tplc="70422E3A" w:tentative="1">
      <w:start w:val="1"/>
      <w:numFmt w:val="bullet"/>
      <w:lvlText w:val="o"/>
      <w:lvlJc w:val="left"/>
      <w:pPr>
        <w:ind w:left="3960" w:hanging="360"/>
      </w:pPr>
      <w:rPr>
        <w:rFonts w:ascii="Courier New" w:hAnsi="Courier New" w:cs="Courier New" w:hint="default"/>
      </w:rPr>
    </w:lvl>
    <w:lvl w:ilvl="5" w:tplc="D826E650" w:tentative="1">
      <w:start w:val="1"/>
      <w:numFmt w:val="bullet"/>
      <w:lvlText w:val=""/>
      <w:lvlJc w:val="left"/>
      <w:pPr>
        <w:ind w:left="4680" w:hanging="360"/>
      </w:pPr>
      <w:rPr>
        <w:rFonts w:ascii="Wingdings" w:hAnsi="Wingdings" w:hint="default"/>
      </w:rPr>
    </w:lvl>
    <w:lvl w:ilvl="6" w:tplc="41B63B96" w:tentative="1">
      <w:start w:val="1"/>
      <w:numFmt w:val="bullet"/>
      <w:lvlText w:val=""/>
      <w:lvlJc w:val="left"/>
      <w:pPr>
        <w:ind w:left="5400" w:hanging="360"/>
      </w:pPr>
      <w:rPr>
        <w:rFonts w:ascii="Symbol" w:hAnsi="Symbol" w:hint="default"/>
      </w:rPr>
    </w:lvl>
    <w:lvl w:ilvl="7" w:tplc="4ACA9614" w:tentative="1">
      <w:start w:val="1"/>
      <w:numFmt w:val="bullet"/>
      <w:lvlText w:val="o"/>
      <w:lvlJc w:val="left"/>
      <w:pPr>
        <w:ind w:left="6120" w:hanging="360"/>
      </w:pPr>
      <w:rPr>
        <w:rFonts w:ascii="Courier New" w:hAnsi="Courier New" w:cs="Courier New" w:hint="default"/>
      </w:rPr>
    </w:lvl>
    <w:lvl w:ilvl="8" w:tplc="E8083C7A" w:tentative="1">
      <w:start w:val="1"/>
      <w:numFmt w:val="bullet"/>
      <w:lvlText w:val=""/>
      <w:lvlJc w:val="left"/>
      <w:pPr>
        <w:ind w:left="6840" w:hanging="360"/>
      </w:pPr>
      <w:rPr>
        <w:rFonts w:ascii="Wingdings" w:hAnsi="Wingdings" w:hint="default"/>
      </w:rPr>
    </w:lvl>
  </w:abstractNum>
  <w:abstractNum w:abstractNumId="3" w15:restartNumberingAfterBreak="0">
    <w:nsid w:val="128D54B7"/>
    <w:multiLevelType w:val="hybridMultilevel"/>
    <w:tmpl w:val="65E09BE4"/>
    <w:lvl w:ilvl="0" w:tplc="03D43568">
      <w:start w:val="1"/>
      <w:numFmt w:val="lowerLetter"/>
      <w:lvlText w:val="%1)"/>
      <w:lvlJc w:val="left"/>
      <w:pPr>
        <w:ind w:left="720" w:hanging="360"/>
      </w:pPr>
      <w:rPr>
        <w:rFonts w:hint="default"/>
      </w:rPr>
    </w:lvl>
    <w:lvl w:ilvl="1" w:tplc="4A8A1540" w:tentative="1">
      <w:start w:val="1"/>
      <w:numFmt w:val="lowerLetter"/>
      <w:lvlText w:val="%2."/>
      <w:lvlJc w:val="left"/>
      <w:pPr>
        <w:ind w:left="1440" w:hanging="360"/>
      </w:pPr>
    </w:lvl>
    <w:lvl w:ilvl="2" w:tplc="9DEC0290" w:tentative="1">
      <w:start w:val="1"/>
      <w:numFmt w:val="lowerRoman"/>
      <w:lvlText w:val="%3."/>
      <w:lvlJc w:val="right"/>
      <w:pPr>
        <w:ind w:left="2160" w:hanging="180"/>
      </w:pPr>
    </w:lvl>
    <w:lvl w:ilvl="3" w:tplc="C6B0DF16" w:tentative="1">
      <w:start w:val="1"/>
      <w:numFmt w:val="decimal"/>
      <w:lvlText w:val="%4."/>
      <w:lvlJc w:val="left"/>
      <w:pPr>
        <w:ind w:left="2880" w:hanging="360"/>
      </w:pPr>
    </w:lvl>
    <w:lvl w:ilvl="4" w:tplc="10D2B912" w:tentative="1">
      <w:start w:val="1"/>
      <w:numFmt w:val="lowerLetter"/>
      <w:lvlText w:val="%5."/>
      <w:lvlJc w:val="left"/>
      <w:pPr>
        <w:ind w:left="3600" w:hanging="360"/>
      </w:pPr>
    </w:lvl>
    <w:lvl w:ilvl="5" w:tplc="867E29DC" w:tentative="1">
      <w:start w:val="1"/>
      <w:numFmt w:val="lowerRoman"/>
      <w:lvlText w:val="%6."/>
      <w:lvlJc w:val="right"/>
      <w:pPr>
        <w:ind w:left="4320" w:hanging="180"/>
      </w:pPr>
    </w:lvl>
    <w:lvl w:ilvl="6" w:tplc="32229536" w:tentative="1">
      <w:start w:val="1"/>
      <w:numFmt w:val="decimal"/>
      <w:lvlText w:val="%7."/>
      <w:lvlJc w:val="left"/>
      <w:pPr>
        <w:ind w:left="5040" w:hanging="360"/>
      </w:pPr>
    </w:lvl>
    <w:lvl w:ilvl="7" w:tplc="DC3A33E2" w:tentative="1">
      <w:start w:val="1"/>
      <w:numFmt w:val="lowerLetter"/>
      <w:lvlText w:val="%8."/>
      <w:lvlJc w:val="left"/>
      <w:pPr>
        <w:ind w:left="5760" w:hanging="360"/>
      </w:pPr>
    </w:lvl>
    <w:lvl w:ilvl="8" w:tplc="B122FD2A" w:tentative="1">
      <w:start w:val="1"/>
      <w:numFmt w:val="lowerRoman"/>
      <w:lvlText w:val="%9."/>
      <w:lvlJc w:val="right"/>
      <w:pPr>
        <w:ind w:left="6480" w:hanging="180"/>
      </w:pPr>
    </w:lvl>
  </w:abstractNum>
  <w:abstractNum w:abstractNumId="4" w15:restartNumberingAfterBreak="0">
    <w:nsid w:val="14E306EC"/>
    <w:multiLevelType w:val="hybridMultilevel"/>
    <w:tmpl w:val="4A007948"/>
    <w:lvl w:ilvl="0" w:tplc="49A6C160">
      <w:numFmt w:val="bullet"/>
      <w:lvlText w:val=""/>
      <w:lvlJc w:val="left"/>
      <w:pPr>
        <w:ind w:left="720" w:hanging="360"/>
      </w:pPr>
      <w:rPr>
        <w:rFonts w:ascii="Wingdings" w:eastAsia="Times New Roman" w:hAnsi="Wingdings" w:cs="Times New Roman" w:hint="default"/>
      </w:rPr>
    </w:lvl>
    <w:lvl w:ilvl="1" w:tplc="0C30CA26" w:tentative="1">
      <w:start w:val="1"/>
      <w:numFmt w:val="bullet"/>
      <w:lvlText w:val="o"/>
      <w:lvlJc w:val="left"/>
      <w:pPr>
        <w:ind w:left="1440" w:hanging="360"/>
      </w:pPr>
      <w:rPr>
        <w:rFonts w:ascii="Courier New" w:hAnsi="Courier New" w:cs="Courier New" w:hint="default"/>
      </w:rPr>
    </w:lvl>
    <w:lvl w:ilvl="2" w:tplc="BB80BC58" w:tentative="1">
      <w:start w:val="1"/>
      <w:numFmt w:val="bullet"/>
      <w:lvlText w:val=""/>
      <w:lvlJc w:val="left"/>
      <w:pPr>
        <w:ind w:left="2160" w:hanging="360"/>
      </w:pPr>
      <w:rPr>
        <w:rFonts w:ascii="Wingdings" w:hAnsi="Wingdings" w:hint="default"/>
      </w:rPr>
    </w:lvl>
    <w:lvl w:ilvl="3" w:tplc="1E368146" w:tentative="1">
      <w:start w:val="1"/>
      <w:numFmt w:val="bullet"/>
      <w:lvlText w:val=""/>
      <w:lvlJc w:val="left"/>
      <w:pPr>
        <w:ind w:left="2880" w:hanging="360"/>
      </w:pPr>
      <w:rPr>
        <w:rFonts w:ascii="Symbol" w:hAnsi="Symbol" w:hint="default"/>
      </w:rPr>
    </w:lvl>
    <w:lvl w:ilvl="4" w:tplc="B81EC7D2" w:tentative="1">
      <w:start w:val="1"/>
      <w:numFmt w:val="bullet"/>
      <w:lvlText w:val="o"/>
      <w:lvlJc w:val="left"/>
      <w:pPr>
        <w:ind w:left="3600" w:hanging="360"/>
      </w:pPr>
      <w:rPr>
        <w:rFonts w:ascii="Courier New" w:hAnsi="Courier New" w:cs="Courier New" w:hint="default"/>
      </w:rPr>
    </w:lvl>
    <w:lvl w:ilvl="5" w:tplc="5CD608C4" w:tentative="1">
      <w:start w:val="1"/>
      <w:numFmt w:val="bullet"/>
      <w:lvlText w:val=""/>
      <w:lvlJc w:val="left"/>
      <w:pPr>
        <w:ind w:left="4320" w:hanging="360"/>
      </w:pPr>
      <w:rPr>
        <w:rFonts w:ascii="Wingdings" w:hAnsi="Wingdings" w:hint="default"/>
      </w:rPr>
    </w:lvl>
    <w:lvl w:ilvl="6" w:tplc="C10C6DB2" w:tentative="1">
      <w:start w:val="1"/>
      <w:numFmt w:val="bullet"/>
      <w:lvlText w:val=""/>
      <w:lvlJc w:val="left"/>
      <w:pPr>
        <w:ind w:left="5040" w:hanging="360"/>
      </w:pPr>
      <w:rPr>
        <w:rFonts w:ascii="Symbol" w:hAnsi="Symbol" w:hint="default"/>
      </w:rPr>
    </w:lvl>
    <w:lvl w:ilvl="7" w:tplc="BEB247E6" w:tentative="1">
      <w:start w:val="1"/>
      <w:numFmt w:val="bullet"/>
      <w:lvlText w:val="o"/>
      <w:lvlJc w:val="left"/>
      <w:pPr>
        <w:ind w:left="5760" w:hanging="360"/>
      </w:pPr>
      <w:rPr>
        <w:rFonts w:ascii="Courier New" w:hAnsi="Courier New" w:cs="Courier New" w:hint="default"/>
      </w:rPr>
    </w:lvl>
    <w:lvl w:ilvl="8" w:tplc="B1E0580A" w:tentative="1">
      <w:start w:val="1"/>
      <w:numFmt w:val="bullet"/>
      <w:lvlText w:val=""/>
      <w:lvlJc w:val="left"/>
      <w:pPr>
        <w:ind w:left="6480" w:hanging="360"/>
      </w:pPr>
      <w:rPr>
        <w:rFonts w:ascii="Wingdings" w:hAnsi="Wingdings" w:hint="default"/>
      </w:rPr>
    </w:lvl>
  </w:abstractNum>
  <w:abstractNum w:abstractNumId="5" w15:restartNumberingAfterBreak="0">
    <w:nsid w:val="1F163414"/>
    <w:multiLevelType w:val="hybridMultilevel"/>
    <w:tmpl w:val="0A54A97C"/>
    <w:lvl w:ilvl="0" w:tplc="92589F0C">
      <w:numFmt w:val="bullet"/>
      <w:lvlText w:val=""/>
      <w:lvlJc w:val="left"/>
      <w:pPr>
        <w:ind w:left="720" w:hanging="360"/>
      </w:pPr>
      <w:rPr>
        <w:rFonts w:ascii="Wingdings" w:eastAsia="Times New Roman" w:hAnsi="Wingdings" w:cs="Times New Roman" w:hint="default"/>
        <w:b/>
      </w:rPr>
    </w:lvl>
    <w:lvl w:ilvl="1" w:tplc="2E76BEB6" w:tentative="1">
      <w:start w:val="1"/>
      <w:numFmt w:val="bullet"/>
      <w:lvlText w:val="o"/>
      <w:lvlJc w:val="left"/>
      <w:pPr>
        <w:ind w:left="1440" w:hanging="360"/>
      </w:pPr>
      <w:rPr>
        <w:rFonts w:ascii="Courier New" w:hAnsi="Courier New" w:cs="Courier New" w:hint="default"/>
      </w:rPr>
    </w:lvl>
    <w:lvl w:ilvl="2" w:tplc="DCDEDB5A" w:tentative="1">
      <w:start w:val="1"/>
      <w:numFmt w:val="bullet"/>
      <w:lvlText w:val=""/>
      <w:lvlJc w:val="left"/>
      <w:pPr>
        <w:ind w:left="2160" w:hanging="360"/>
      </w:pPr>
      <w:rPr>
        <w:rFonts w:ascii="Wingdings" w:hAnsi="Wingdings" w:hint="default"/>
      </w:rPr>
    </w:lvl>
    <w:lvl w:ilvl="3" w:tplc="C948621E" w:tentative="1">
      <w:start w:val="1"/>
      <w:numFmt w:val="bullet"/>
      <w:lvlText w:val=""/>
      <w:lvlJc w:val="left"/>
      <w:pPr>
        <w:ind w:left="2880" w:hanging="360"/>
      </w:pPr>
      <w:rPr>
        <w:rFonts w:ascii="Symbol" w:hAnsi="Symbol" w:hint="default"/>
      </w:rPr>
    </w:lvl>
    <w:lvl w:ilvl="4" w:tplc="B3C082A8" w:tentative="1">
      <w:start w:val="1"/>
      <w:numFmt w:val="bullet"/>
      <w:lvlText w:val="o"/>
      <w:lvlJc w:val="left"/>
      <w:pPr>
        <w:ind w:left="3600" w:hanging="360"/>
      </w:pPr>
      <w:rPr>
        <w:rFonts w:ascii="Courier New" w:hAnsi="Courier New" w:cs="Courier New" w:hint="default"/>
      </w:rPr>
    </w:lvl>
    <w:lvl w:ilvl="5" w:tplc="0A9EC622" w:tentative="1">
      <w:start w:val="1"/>
      <w:numFmt w:val="bullet"/>
      <w:lvlText w:val=""/>
      <w:lvlJc w:val="left"/>
      <w:pPr>
        <w:ind w:left="4320" w:hanging="360"/>
      </w:pPr>
      <w:rPr>
        <w:rFonts w:ascii="Wingdings" w:hAnsi="Wingdings" w:hint="default"/>
      </w:rPr>
    </w:lvl>
    <w:lvl w:ilvl="6" w:tplc="8438CED0" w:tentative="1">
      <w:start w:val="1"/>
      <w:numFmt w:val="bullet"/>
      <w:lvlText w:val=""/>
      <w:lvlJc w:val="left"/>
      <w:pPr>
        <w:ind w:left="5040" w:hanging="360"/>
      </w:pPr>
      <w:rPr>
        <w:rFonts w:ascii="Symbol" w:hAnsi="Symbol" w:hint="default"/>
      </w:rPr>
    </w:lvl>
    <w:lvl w:ilvl="7" w:tplc="C1820AAC" w:tentative="1">
      <w:start w:val="1"/>
      <w:numFmt w:val="bullet"/>
      <w:lvlText w:val="o"/>
      <w:lvlJc w:val="left"/>
      <w:pPr>
        <w:ind w:left="5760" w:hanging="360"/>
      </w:pPr>
      <w:rPr>
        <w:rFonts w:ascii="Courier New" w:hAnsi="Courier New" w:cs="Courier New" w:hint="default"/>
      </w:rPr>
    </w:lvl>
    <w:lvl w:ilvl="8" w:tplc="AB8CAE94" w:tentative="1">
      <w:start w:val="1"/>
      <w:numFmt w:val="bullet"/>
      <w:lvlText w:val=""/>
      <w:lvlJc w:val="left"/>
      <w:pPr>
        <w:ind w:left="6480" w:hanging="360"/>
      </w:pPr>
      <w:rPr>
        <w:rFonts w:ascii="Wingdings" w:hAnsi="Wingdings" w:hint="default"/>
      </w:rPr>
    </w:lvl>
  </w:abstractNum>
  <w:abstractNum w:abstractNumId="6" w15:restartNumberingAfterBreak="0">
    <w:nsid w:val="30C24505"/>
    <w:multiLevelType w:val="hybridMultilevel"/>
    <w:tmpl w:val="0518BA94"/>
    <w:lvl w:ilvl="0" w:tplc="30C8EB38">
      <w:start w:val="1"/>
      <w:numFmt w:val="decimal"/>
      <w:lvlText w:val="%1)"/>
      <w:lvlJc w:val="left"/>
      <w:pPr>
        <w:ind w:left="2968" w:hanging="360"/>
      </w:pPr>
      <w:rPr>
        <w:rFonts w:hint="default"/>
      </w:rPr>
    </w:lvl>
    <w:lvl w:ilvl="1" w:tplc="813693A0" w:tentative="1">
      <w:start w:val="1"/>
      <w:numFmt w:val="lowerLetter"/>
      <w:lvlText w:val="%2."/>
      <w:lvlJc w:val="left"/>
      <w:pPr>
        <w:ind w:left="3688" w:hanging="360"/>
      </w:pPr>
    </w:lvl>
    <w:lvl w:ilvl="2" w:tplc="EFF2CF92" w:tentative="1">
      <w:start w:val="1"/>
      <w:numFmt w:val="lowerRoman"/>
      <w:lvlText w:val="%3."/>
      <w:lvlJc w:val="right"/>
      <w:pPr>
        <w:ind w:left="4408" w:hanging="180"/>
      </w:pPr>
    </w:lvl>
    <w:lvl w:ilvl="3" w:tplc="C892183A" w:tentative="1">
      <w:start w:val="1"/>
      <w:numFmt w:val="decimal"/>
      <w:lvlText w:val="%4."/>
      <w:lvlJc w:val="left"/>
      <w:pPr>
        <w:ind w:left="5128" w:hanging="360"/>
      </w:pPr>
    </w:lvl>
    <w:lvl w:ilvl="4" w:tplc="DE946C96" w:tentative="1">
      <w:start w:val="1"/>
      <w:numFmt w:val="lowerLetter"/>
      <w:lvlText w:val="%5."/>
      <w:lvlJc w:val="left"/>
      <w:pPr>
        <w:ind w:left="5848" w:hanging="360"/>
      </w:pPr>
    </w:lvl>
    <w:lvl w:ilvl="5" w:tplc="368E4D56" w:tentative="1">
      <w:start w:val="1"/>
      <w:numFmt w:val="lowerRoman"/>
      <w:lvlText w:val="%6."/>
      <w:lvlJc w:val="right"/>
      <w:pPr>
        <w:ind w:left="6568" w:hanging="180"/>
      </w:pPr>
    </w:lvl>
    <w:lvl w:ilvl="6" w:tplc="5EEC1EB6" w:tentative="1">
      <w:start w:val="1"/>
      <w:numFmt w:val="decimal"/>
      <w:lvlText w:val="%7."/>
      <w:lvlJc w:val="left"/>
      <w:pPr>
        <w:ind w:left="7288" w:hanging="360"/>
      </w:pPr>
    </w:lvl>
    <w:lvl w:ilvl="7" w:tplc="7FF2D7E6" w:tentative="1">
      <w:start w:val="1"/>
      <w:numFmt w:val="lowerLetter"/>
      <w:lvlText w:val="%8."/>
      <w:lvlJc w:val="left"/>
      <w:pPr>
        <w:ind w:left="8008" w:hanging="360"/>
      </w:pPr>
    </w:lvl>
    <w:lvl w:ilvl="8" w:tplc="0BDC7204" w:tentative="1">
      <w:start w:val="1"/>
      <w:numFmt w:val="lowerRoman"/>
      <w:lvlText w:val="%9."/>
      <w:lvlJc w:val="right"/>
      <w:pPr>
        <w:ind w:left="8728" w:hanging="180"/>
      </w:pPr>
    </w:lvl>
  </w:abstractNum>
  <w:abstractNum w:abstractNumId="7" w15:restartNumberingAfterBreak="0">
    <w:nsid w:val="380C6B0E"/>
    <w:multiLevelType w:val="hybridMultilevel"/>
    <w:tmpl w:val="85F47118"/>
    <w:lvl w:ilvl="0" w:tplc="6A8CF1D0">
      <w:start w:val="1"/>
      <w:numFmt w:val="bullet"/>
      <w:lvlText w:val=""/>
      <w:lvlJc w:val="left"/>
      <w:pPr>
        <w:ind w:left="360" w:hanging="360"/>
      </w:pPr>
      <w:rPr>
        <w:rFonts w:ascii="Symbol" w:hAnsi="Symbol" w:hint="default"/>
      </w:rPr>
    </w:lvl>
    <w:lvl w:ilvl="1" w:tplc="3878DF3E" w:tentative="1">
      <w:start w:val="1"/>
      <w:numFmt w:val="bullet"/>
      <w:lvlText w:val="o"/>
      <w:lvlJc w:val="left"/>
      <w:pPr>
        <w:ind w:left="1080" w:hanging="360"/>
      </w:pPr>
      <w:rPr>
        <w:rFonts w:ascii="Courier New" w:hAnsi="Courier New" w:cs="Courier New" w:hint="default"/>
      </w:rPr>
    </w:lvl>
    <w:lvl w:ilvl="2" w:tplc="C888ABFA" w:tentative="1">
      <w:start w:val="1"/>
      <w:numFmt w:val="bullet"/>
      <w:lvlText w:val=""/>
      <w:lvlJc w:val="left"/>
      <w:pPr>
        <w:ind w:left="1800" w:hanging="360"/>
      </w:pPr>
      <w:rPr>
        <w:rFonts w:ascii="Wingdings" w:hAnsi="Wingdings" w:hint="default"/>
      </w:rPr>
    </w:lvl>
    <w:lvl w:ilvl="3" w:tplc="4080DFC6" w:tentative="1">
      <w:start w:val="1"/>
      <w:numFmt w:val="bullet"/>
      <w:lvlText w:val=""/>
      <w:lvlJc w:val="left"/>
      <w:pPr>
        <w:ind w:left="2520" w:hanging="360"/>
      </w:pPr>
      <w:rPr>
        <w:rFonts w:ascii="Symbol" w:hAnsi="Symbol" w:hint="default"/>
      </w:rPr>
    </w:lvl>
    <w:lvl w:ilvl="4" w:tplc="39C6AB96" w:tentative="1">
      <w:start w:val="1"/>
      <w:numFmt w:val="bullet"/>
      <w:lvlText w:val="o"/>
      <w:lvlJc w:val="left"/>
      <w:pPr>
        <w:ind w:left="3240" w:hanging="360"/>
      </w:pPr>
      <w:rPr>
        <w:rFonts w:ascii="Courier New" w:hAnsi="Courier New" w:cs="Courier New" w:hint="default"/>
      </w:rPr>
    </w:lvl>
    <w:lvl w:ilvl="5" w:tplc="28244BA0" w:tentative="1">
      <w:start w:val="1"/>
      <w:numFmt w:val="bullet"/>
      <w:lvlText w:val=""/>
      <w:lvlJc w:val="left"/>
      <w:pPr>
        <w:ind w:left="3960" w:hanging="360"/>
      </w:pPr>
      <w:rPr>
        <w:rFonts w:ascii="Wingdings" w:hAnsi="Wingdings" w:hint="default"/>
      </w:rPr>
    </w:lvl>
    <w:lvl w:ilvl="6" w:tplc="B40A804E" w:tentative="1">
      <w:start w:val="1"/>
      <w:numFmt w:val="bullet"/>
      <w:lvlText w:val=""/>
      <w:lvlJc w:val="left"/>
      <w:pPr>
        <w:ind w:left="4680" w:hanging="360"/>
      </w:pPr>
      <w:rPr>
        <w:rFonts w:ascii="Symbol" w:hAnsi="Symbol" w:hint="default"/>
      </w:rPr>
    </w:lvl>
    <w:lvl w:ilvl="7" w:tplc="BBDEE460" w:tentative="1">
      <w:start w:val="1"/>
      <w:numFmt w:val="bullet"/>
      <w:lvlText w:val="o"/>
      <w:lvlJc w:val="left"/>
      <w:pPr>
        <w:ind w:left="5400" w:hanging="360"/>
      </w:pPr>
      <w:rPr>
        <w:rFonts w:ascii="Courier New" w:hAnsi="Courier New" w:cs="Courier New" w:hint="default"/>
      </w:rPr>
    </w:lvl>
    <w:lvl w:ilvl="8" w:tplc="CA9A21BE" w:tentative="1">
      <w:start w:val="1"/>
      <w:numFmt w:val="bullet"/>
      <w:lvlText w:val=""/>
      <w:lvlJc w:val="left"/>
      <w:pPr>
        <w:ind w:left="6120" w:hanging="360"/>
      </w:pPr>
      <w:rPr>
        <w:rFonts w:ascii="Wingdings" w:hAnsi="Wingdings" w:hint="default"/>
      </w:rPr>
    </w:lvl>
  </w:abstractNum>
  <w:abstractNum w:abstractNumId="8" w15:restartNumberingAfterBreak="0">
    <w:nsid w:val="38717BDD"/>
    <w:multiLevelType w:val="hybridMultilevel"/>
    <w:tmpl w:val="F98CFAF2"/>
    <w:lvl w:ilvl="0" w:tplc="093A3EDE">
      <w:start w:val="1"/>
      <w:numFmt w:val="decimal"/>
      <w:lvlText w:val="%1)"/>
      <w:lvlJc w:val="left"/>
      <w:pPr>
        <w:ind w:left="720" w:hanging="360"/>
      </w:pPr>
      <w:rPr>
        <w:rFonts w:hint="default"/>
      </w:rPr>
    </w:lvl>
    <w:lvl w:ilvl="1" w:tplc="5032126E" w:tentative="1">
      <w:start w:val="1"/>
      <w:numFmt w:val="lowerLetter"/>
      <w:lvlText w:val="%2."/>
      <w:lvlJc w:val="left"/>
      <w:pPr>
        <w:ind w:left="1440" w:hanging="360"/>
      </w:pPr>
    </w:lvl>
    <w:lvl w:ilvl="2" w:tplc="559EFA90" w:tentative="1">
      <w:start w:val="1"/>
      <w:numFmt w:val="lowerRoman"/>
      <w:lvlText w:val="%3."/>
      <w:lvlJc w:val="right"/>
      <w:pPr>
        <w:ind w:left="2160" w:hanging="180"/>
      </w:pPr>
    </w:lvl>
    <w:lvl w:ilvl="3" w:tplc="12A00C02" w:tentative="1">
      <w:start w:val="1"/>
      <w:numFmt w:val="decimal"/>
      <w:lvlText w:val="%4."/>
      <w:lvlJc w:val="left"/>
      <w:pPr>
        <w:ind w:left="2880" w:hanging="360"/>
      </w:pPr>
    </w:lvl>
    <w:lvl w:ilvl="4" w:tplc="FAB6D5BC" w:tentative="1">
      <w:start w:val="1"/>
      <w:numFmt w:val="lowerLetter"/>
      <w:lvlText w:val="%5."/>
      <w:lvlJc w:val="left"/>
      <w:pPr>
        <w:ind w:left="3600" w:hanging="360"/>
      </w:pPr>
    </w:lvl>
    <w:lvl w:ilvl="5" w:tplc="3F10C90E" w:tentative="1">
      <w:start w:val="1"/>
      <w:numFmt w:val="lowerRoman"/>
      <w:lvlText w:val="%6."/>
      <w:lvlJc w:val="right"/>
      <w:pPr>
        <w:ind w:left="4320" w:hanging="180"/>
      </w:pPr>
    </w:lvl>
    <w:lvl w:ilvl="6" w:tplc="9A6837AE" w:tentative="1">
      <w:start w:val="1"/>
      <w:numFmt w:val="decimal"/>
      <w:lvlText w:val="%7."/>
      <w:lvlJc w:val="left"/>
      <w:pPr>
        <w:ind w:left="5040" w:hanging="360"/>
      </w:pPr>
    </w:lvl>
    <w:lvl w:ilvl="7" w:tplc="6AD4A1E4" w:tentative="1">
      <w:start w:val="1"/>
      <w:numFmt w:val="lowerLetter"/>
      <w:lvlText w:val="%8."/>
      <w:lvlJc w:val="left"/>
      <w:pPr>
        <w:ind w:left="5760" w:hanging="360"/>
      </w:pPr>
    </w:lvl>
    <w:lvl w:ilvl="8" w:tplc="3E1AE99C" w:tentative="1">
      <w:start w:val="1"/>
      <w:numFmt w:val="lowerRoman"/>
      <w:lvlText w:val="%9."/>
      <w:lvlJc w:val="right"/>
      <w:pPr>
        <w:ind w:left="6480" w:hanging="180"/>
      </w:pPr>
    </w:lvl>
  </w:abstractNum>
  <w:abstractNum w:abstractNumId="9" w15:restartNumberingAfterBreak="0">
    <w:nsid w:val="3AD3654D"/>
    <w:multiLevelType w:val="hybridMultilevel"/>
    <w:tmpl w:val="54B03BA8"/>
    <w:lvl w:ilvl="0" w:tplc="44B0959A">
      <w:start w:val="1"/>
      <w:numFmt w:val="decimal"/>
      <w:lvlText w:val="%1)"/>
      <w:lvlJc w:val="left"/>
      <w:pPr>
        <w:ind w:left="2970" w:hanging="360"/>
      </w:pPr>
      <w:rPr>
        <w:rFonts w:hint="default"/>
      </w:rPr>
    </w:lvl>
    <w:lvl w:ilvl="1" w:tplc="C876E7DA" w:tentative="1">
      <w:start w:val="1"/>
      <w:numFmt w:val="lowerLetter"/>
      <w:lvlText w:val="%2."/>
      <w:lvlJc w:val="left"/>
      <w:pPr>
        <w:ind w:left="3690" w:hanging="360"/>
      </w:pPr>
    </w:lvl>
    <w:lvl w:ilvl="2" w:tplc="1682E440" w:tentative="1">
      <w:start w:val="1"/>
      <w:numFmt w:val="lowerRoman"/>
      <w:lvlText w:val="%3."/>
      <w:lvlJc w:val="right"/>
      <w:pPr>
        <w:ind w:left="4410" w:hanging="180"/>
      </w:pPr>
    </w:lvl>
    <w:lvl w:ilvl="3" w:tplc="F342F124" w:tentative="1">
      <w:start w:val="1"/>
      <w:numFmt w:val="decimal"/>
      <w:lvlText w:val="%4."/>
      <w:lvlJc w:val="left"/>
      <w:pPr>
        <w:ind w:left="5130" w:hanging="360"/>
      </w:pPr>
    </w:lvl>
    <w:lvl w:ilvl="4" w:tplc="A7BC51AE" w:tentative="1">
      <w:start w:val="1"/>
      <w:numFmt w:val="lowerLetter"/>
      <w:lvlText w:val="%5."/>
      <w:lvlJc w:val="left"/>
      <w:pPr>
        <w:ind w:left="5850" w:hanging="360"/>
      </w:pPr>
    </w:lvl>
    <w:lvl w:ilvl="5" w:tplc="EFF66282" w:tentative="1">
      <w:start w:val="1"/>
      <w:numFmt w:val="lowerRoman"/>
      <w:lvlText w:val="%6."/>
      <w:lvlJc w:val="right"/>
      <w:pPr>
        <w:ind w:left="6570" w:hanging="180"/>
      </w:pPr>
    </w:lvl>
    <w:lvl w:ilvl="6" w:tplc="8ADA412A" w:tentative="1">
      <w:start w:val="1"/>
      <w:numFmt w:val="decimal"/>
      <w:lvlText w:val="%7."/>
      <w:lvlJc w:val="left"/>
      <w:pPr>
        <w:ind w:left="7290" w:hanging="360"/>
      </w:pPr>
    </w:lvl>
    <w:lvl w:ilvl="7" w:tplc="63A4224A" w:tentative="1">
      <w:start w:val="1"/>
      <w:numFmt w:val="lowerLetter"/>
      <w:lvlText w:val="%8."/>
      <w:lvlJc w:val="left"/>
      <w:pPr>
        <w:ind w:left="8010" w:hanging="360"/>
      </w:pPr>
    </w:lvl>
    <w:lvl w:ilvl="8" w:tplc="E3A03068" w:tentative="1">
      <w:start w:val="1"/>
      <w:numFmt w:val="lowerRoman"/>
      <w:lvlText w:val="%9."/>
      <w:lvlJc w:val="right"/>
      <w:pPr>
        <w:ind w:left="8730" w:hanging="180"/>
      </w:pPr>
    </w:lvl>
  </w:abstractNum>
  <w:abstractNum w:abstractNumId="10" w15:restartNumberingAfterBreak="0">
    <w:nsid w:val="45620E11"/>
    <w:multiLevelType w:val="hybridMultilevel"/>
    <w:tmpl w:val="85D25880"/>
    <w:lvl w:ilvl="0" w:tplc="34AAB34A">
      <w:start w:val="1"/>
      <w:numFmt w:val="bullet"/>
      <w:lvlText w:val=""/>
      <w:lvlJc w:val="left"/>
      <w:pPr>
        <w:ind w:left="273" w:hanging="360"/>
      </w:pPr>
      <w:rPr>
        <w:rFonts w:ascii="Symbol" w:hAnsi="Symbol" w:hint="default"/>
      </w:rPr>
    </w:lvl>
    <w:lvl w:ilvl="1" w:tplc="B7B2AF82" w:tentative="1">
      <w:start w:val="1"/>
      <w:numFmt w:val="bullet"/>
      <w:lvlText w:val="o"/>
      <w:lvlJc w:val="left"/>
      <w:pPr>
        <w:ind w:left="993" w:hanging="360"/>
      </w:pPr>
      <w:rPr>
        <w:rFonts w:ascii="Courier New" w:hAnsi="Courier New" w:cs="Courier New" w:hint="default"/>
      </w:rPr>
    </w:lvl>
    <w:lvl w:ilvl="2" w:tplc="AF66714C" w:tentative="1">
      <w:start w:val="1"/>
      <w:numFmt w:val="bullet"/>
      <w:lvlText w:val=""/>
      <w:lvlJc w:val="left"/>
      <w:pPr>
        <w:ind w:left="1713" w:hanging="360"/>
      </w:pPr>
      <w:rPr>
        <w:rFonts w:ascii="Wingdings" w:hAnsi="Wingdings" w:hint="default"/>
      </w:rPr>
    </w:lvl>
    <w:lvl w:ilvl="3" w:tplc="F01ACB56" w:tentative="1">
      <w:start w:val="1"/>
      <w:numFmt w:val="bullet"/>
      <w:lvlText w:val=""/>
      <w:lvlJc w:val="left"/>
      <w:pPr>
        <w:ind w:left="2433" w:hanging="360"/>
      </w:pPr>
      <w:rPr>
        <w:rFonts w:ascii="Symbol" w:hAnsi="Symbol" w:hint="default"/>
      </w:rPr>
    </w:lvl>
    <w:lvl w:ilvl="4" w:tplc="5DAE6946" w:tentative="1">
      <w:start w:val="1"/>
      <w:numFmt w:val="bullet"/>
      <w:lvlText w:val="o"/>
      <w:lvlJc w:val="left"/>
      <w:pPr>
        <w:ind w:left="3153" w:hanging="360"/>
      </w:pPr>
      <w:rPr>
        <w:rFonts w:ascii="Courier New" w:hAnsi="Courier New" w:cs="Courier New" w:hint="default"/>
      </w:rPr>
    </w:lvl>
    <w:lvl w:ilvl="5" w:tplc="0624FBA6" w:tentative="1">
      <w:start w:val="1"/>
      <w:numFmt w:val="bullet"/>
      <w:lvlText w:val=""/>
      <w:lvlJc w:val="left"/>
      <w:pPr>
        <w:ind w:left="3873" w:hanging="360"/>
      </w:pPr>
      <w:rPr>
        <w:rFonts w:ascii="Wingdings" w:hAnsi="Wingdings" w:hint="default"/>
      </w:rPr>
    </w:lvl>
    <w:lvl w:ilvl="6" w:tplc="AE42AC16" w:tentative="1">
      <w:start w:val="1"/>
      <w:numFmt w:val="bullet"/>
      <w:lvlText w:val=""/>
      <w:lvlJc w:val="left"/>
      <w:pPr>
        <w:ind w:left="4593" w:hanging="360"/>
      </w:pPr>
      <w:rPr>
        <w:rFonts w:ascii="Symbol" w:hAnsi="Symbol" w:hint="default"/>
      </w:rPr>
    </w:lvl>
    <w:lvl w:ilvl="7" w:tplc="4EA0D346" w:tentative="1">
      <w:start w:val="1"/>
      <w:numFmt w:val="bullet"/>
      <w:lvlText w:val="o"/>
      <w:lvlJc w:val="left"/>
      <w:pPr>
        <w:ind w:left="5313" w:hanging="360"/>
      </w:pPr>
      <w:rPr>
        <w:rFonts w:ascii="Courier New" w:hAnsi="Courier New" w:cs="Courier New" w:hint="default"/>
      </w:rPr>
    </w:lvl>
    <w:lvl w:ilvl="8" w:tplc="B6320E7C" w:tentative="1">
      <w:start w:val="1"/>
      <w:numFmt w:val="bullet"/>
      <w:lvlText w:val=""/>
      <w:lvlJc w:val="left"/>
      <w:pPr>
        <w:ind w:left="6033" w:hanging="360"/>
      </w:pPr>
      <w:rPr>
        <w:rFonts w:ascii="Wingdings" w:hAnsi="Wingdings" w:hint="default"/>
      </w:rPr>
    </w:lvl>
  </w:abstractNum>
  <w:abstractNum w:abstractNumId="11" w15:restartNumberingAfterBreak="0">
    <w:nsid w:val="46AC66AE"/>
    <w:multiLevelType w:val="hybridMultilevel"/>
    <w:tmpl w:val="07A828A6"/>
    <w:lvl w:ilvl="0" w:tplc="C9705232">
      <w:start w:val="1"/>
      <w:numFmt w:val="decimal"/>
      <w:lvlText w:val="%1)"/>
      <w:lvlJc w:val="left"/>
      <w:pPr>
        <w:ind w:left="2968" w:hanging="360"/>
      </w:pPr>
      <w:rPr>
        <w:rFonts w:hint="default"/>
      </w:rPr>
    </w:lvl>
    <w:lvl w:ilvl="1" w:tplc="E084D600" w:tentative="1">
      <w:start w:val="1"/>
      <w:numFmt w:val="lowerLetter"/>
      <w:lvlText w:val="%2."/>
      <w:lvlJc w:val="left"/>
      <w:pPr>
        <w:ind w:left="3688" w:hanging="360"/>
      </w:pPr>
    </w:lvl>
    <w:lvl w:ilvl="2" w:tplc="746817D6" w:tentative="1">
      <w:start w:val="1"/>
      <w:numFmt w:val="lowerRoman"/>
      <w:lvlText w:val="%3."/>
      <w:lvlJc w:val="right"/>
      <w:pPr>
        <w:ind w:left="4408" w:hanging="180"/>
      </w:pPr>
    </w:lvl>
    <w:lvl w:ilvl="3" w:tplc="B1AA72F2" w:tentative="1">
      <w:start w:val="1"/>
      <w:numFmt w:val="decimal"/>
      <w:lvlText w:val="%4."/>
      <w:lvlJc w:val="left"/>
      <w:pPr>
        <w:ind w:left="5128" w:hanging="360"/>
      </w:pPr>
    </w:lvl>
    <w:lvl w:ilvl="4" w:tplc="4CFCC250" w:tentative="1">
      <w:start w:val="1"/>
      <w:numFmt w:val="lowerLetter"/>
      <w:lvlText w:val="%5."/>
      <w:lvlJc w:val="left"/>
      <w:pPr>
        <w:ind w:left="5848" w:hanging="360"/>
      </w:pPr>
    </w:lvl>
    <w:lvl w:ilvl="5" w:tplc="21007F30" w:tentative="1">
      <w:start w:val="1"/>
      <w:numFmt w:val="lowerRoman"/>
      <w:lvlText w:val="%6."/>
      <w:lvlJc w:val="right"/>
      <w:pPr>
        <w:ind w:left="6568" w:hanging="180"/>
      </w:pPr>
    </w:lvl>
    <w:lvl w:ilvl="6" w:tplc="BFC0BAB4" w:tentative="1">
      <w:start w:val="1"/>
      <w:numFmt w:val="decimal"/>
      <w:lvlText w:val="%7."/>
      <w:lvlJc w:val="left"/>
      <w:pPr>
        <w:ind w:left="7288" w:hanging="360"/>
      </w:pPr>
    </w:lvl>
    <w:lvl w:ilvl="7" w:tplc="4168C594" w:tentative="1">
      <w:start w:val="1"/>
      <w:numFmt w:val="lowerLetter"/>
      <w:lvlText w:val="%8."/>
      <w:lvlJc w:val="left"/>
      <w:pPr>
        <w:ind w:left="8008" w:hanging="360"/>
      </w:pPr>
    </w:lvl>
    <w:lvl w:ilvl="8" w:tplc="62AA9362" w:tentative="1">
      <w:start w:val="1"/>
      <w:numFmt w:val="lowerRoman"/>
      <w:lvlText w:val="%9."/>
      <w:lvlJc w:val="right"/>
      <w:pPr>
        <w:ind w:left="8728" w:hanging="180"/>
      </w:pPr>
    </w:lvl>
  </w:abstractNum>
  <w:abstractNum w:abstractNumId="12" w15:restartNumberingAfterBreak="0">
    <w:nsid w:val="4D404378"/>
    <w:multiLevelType w:val="hybridMultilevel"/>
    <w:tmpl w:val="3C5E51EE"/>
    <w:lvl w:ilvl="0" w:tplc="77D24F40">
      <w:numFmt w:val="bullet"/>
      <w:lvlText w:val="-"/>
      <w:lvlJc w:val="left"/>
      <w:pPr>
        <w:ind w:left="720" w:hanging="360"/>
      </w:pPr>
      <w:rPr>
        <w:rFonts w:ascii="Verdana" w:eastAsia="Times New Roman" w:hAnsi="Verdana" w:cs="Times New Roman" w:hint="default"/>
      </w:rPr>
    </w:lvl>
    <w:lvl w:ilvl="1" w:tplc="E0440E04" w:tentative="1">
      <w:start w:val="1"/>
      <w:numFmt w:val="bullet"/>
      <w:lvlText w:val="o"/>
      <w:lvlJc w:val="left"/>
      <w:pPr>
        <w:ind w:left="1440" w:hanging="360"/>
      </w:pPr>
      <w:rPr>
        <w:rFonts w:ascii="Courier New" w:hAnsi="Courier New" w:cs="Courier New" w:hint="default"/>
      </w:rPr>
    </w:lvl>
    <w:lvl w:ilvl="2" w:tplc="12EC6284" w:tentative="1">
      <w:start w:val="1"/>
      <w:numFmt w:val="bullet"/>
      <w:lvlText w:val=""/>
      <w:lvlJc w:val="left"/>
      <w:pPr>
        <w:ind w:left="2160" w:hanging="360"/>
      </w:pPr>
      <w:rPr>
        <w:rFonts w:ascii="Wingdings" w:hAnsi="Wingdings" w:hint="default"/>
      </w:rPr>
    </w:lvl>
    <w:lvl w:ilvl="3" w:tplc="BB927674" w:tentative="1">
      <w:start w:val="1"/>
      <w:numFmt w:val="bullet"/>
      <w:lvlText w:val=""/>
      <w:lvlJc w:val="left"/>
      <w:pPr>
        <w:ind w:left="2880" w:hanging="360"/>
      </w:pPr>
      <w:rPr>
        <w:rFonts w:ascii="Symbol" w:hAnsi="Symbol" w:hint="default"/>
      </w:rPr>
    </w:lvl>
    <w:lvl w:ilvl="4" w:tplc="ACD4CB98" w:tentative="1">
      <w:start w:val="1"/>
      <w:numFmt w:val="bullet"/>
      <w:lvlText w:val="o"/>
      <w:lvlJc w:val="left"/>
      <w:pPr>
        <w:ind w:left="3600" w:hanging="360"/>
      </w:pPr>
      <w:rPr>
        <w:rFonts w:ascii="Courier New" w:hAnsi="Courier New" w:cs="Courier New" w:hint="default"/>
      </w:rPr>
    </w:lvl>
    <w:lvl w:ilvl="5" w:tplc="03EA6CAE" w:tentative="1">
      <w:start w:val="1"/>
      <w:numFmt w:val="bullet"/>
      <w:lvlText w:val=""/>
      <w:lvlJc w:val="left"/>
      <w:pPr>
        <w:ind w:left="4320" w:hanging="360"/>
      </w:pPr>
      <w:rPr>
        <w:rFonts w:ascii="Wingdings" w:hAnsi="Wingdings" w:hint="default"/>
      </w:rPr>
    </w:lvl>
    <w:lvl w:ilvl="6" w:tplc="BFEA1872" w:tentative="1">
      <w:start w:val="1"/>
      <w:numFmt w:val="bullet"/>
      <w:lvlText w:val=""/>
      <w:lvlJc w:val="left"/>
      <w:pPr>
        <w:ind w:left="5040" w:hanging="360"/>
      </w:pPr>
      <w:rPr>
        <w:rFonts w:ascii="Symbol" w:hAnsi="Symbol" w:hint="default"/>
      </w:rPr>
    </w:lvl>
    <w:lvl w:ilvl="7" w:tplc="3F562568" w:tentative="1">
      <w:start w:val="1"/>
      <w:numFmt w:val="bullet"/>
      <w:lvlText w:val="o"/>
      <w:lvlJc w:val="left"/>
      <w:pPr>
        <w:ind w:left="5760" w:hanging="360"/>
      </w:pPr>
      <w:rPr>
        <w:rFonts w:ascii="Courier New" w:hAnsi="Courier New" w:cs="Courier New" w:hint="default"/>
      </w:rPr>
    </w:lvl>
    <w:lvl w:ilvl="8" w:tplc="7F787DA0" w:tentative="1">
      <w:start w:val="1"/>
      <w:numFmt w:val="bullet"/>
      <w:lvlText w:val=""/>
      <w:lvlJc w:val="left"/>
      <w:pPr>
        <w:ind w:left="6480" w:hanging="360"/>
      </w:pPr>
      <w:rPr>
        <w:rFonts w:ascii="Wingdings" w:hAnsi="Wingdings" w:hint="default"/>
      </w:rPr>
    </w:lvl>
  </w:abstractNum>
  <w:abstractNum w:abstractNumId="13" w15:restartNumberingAfterBreak="0">
    <w:nsid w:val="4E5F4FCE"/>
    <w:multiLevelType w:val="hybridMultilevel"/>
    <w:tmpl w:val="CCAEA4D4"/>
    <w:lvl w:ilvl="0" w:tplc="F3D4CB30">
      <w:numFmt w:val="bullet"/>
      <w:lvlText w:val="-"/>
      <w:lvlJc w:val="left"/>
      <w:pPr>
        <w:ind w:left="1080" w:hanging="360"/>
      </w:pPr>
      <w:rPr>
        <w:rFonts w:ascii="Verdana" w:eastAsia="Times New Roman" w:hAnsi="Verdana" w:cs="Times New Roman" w:hint="default"/>
      </w:rPr>
    </w:lvl>
    <w:lvl w:ilvl="1" w:tplc="80E419EA" w:tentative="1">
      <w:start w:val="1"/>
      <w:numFmt w:val="bullet"/>
      <w:lvlText w:val="o"/>
      <w:lvlJc w:val="left"/>
      <w:pPr>
        <w:ind w:left="1800" w:hanging="360"/>
      </w:pPr>
      <w:rPr>
        <w:rFonts w:ascii="Courier New" w:hAnsi="Courier New" w:cs="Courier New" w:hint="default"/>
      </w:rPr>
    </w:lvl>
    <w:lvl w:ilvl="2" w:tplc="7E40F7D6" w:tentative="1">
      <w:start w:val="1"/>
      <w:numFmt w:val="bullet"/>
      <w:lvlText w:val=""/>
      <w:lvlJc w:val="left"/>
      <w:pPr>
        <w:ind w:left="2520" w:hanging="360"/>
      </w:pPr>
      <w:rPr>
        <w:rFonts w:ascii="Wingdings" w:hAnsi="Wingdings" w:hint="default"/>
      </w:rPr>
    </w:lvl>
    <w:lvl w:ilvl="3" w:tplc="894E1B8A" w:tentative="1">
      <w:start w:val="1"/>
      <w:numFmt w:val="bullet"/>
      <w:lvlText w:val=""/>
      <w:lvlJc w:val="left"/>
      <w:pPr>
        <w:ind w:left="3240" w:hanging="360"/>
      </w:pPr>
      <w:rPr>
        <w:rFonts w:ascii="Symbol" w:hAnsi="Symbol" w:hint="default"/>
      </w:rPr>
    </w:lvl>
    <w:lvl w:ilvl="4" w:tplc="EBB057B2" w:tentative="1">
      <w:start w:val="1"/>
      <w:numFmt w:val="bullet"/>
      <w:lvlText w:val="o"/>
      <w:lvlJc w:val="left"/>
      <w:pPr>
        <w:ind w:left="3960" w:hanging="360"/>
      </w:pPr>
      <w:rPr>
        <w:rFonts w:ascii="Courier New" w:hAnsi="Courier New" w:cs="Courier New" w:hint="default"/>
      </w:rPr>
    </w:lvl>
    <w:lvl w:ilvl="5" w:tplc="DBD653BE" w:tentative="1">
      <w:start w:val="1"/>
      <w:numFmt w:val="bullet"/>
      <w:lvlText w:val=""/>
      <w:lvlJc w:val="left"/>
      <w:pPr>
        <w:ind w:left="4680" w:hanging="360"/>
      </w:pPr>
      <w:rPr>
        <w:rFonts w:ascii="Wingdings" w:hAnsi="Wingdings" w:hint="default"/>
      </w:rPr>
    </w:lvl>
    <w:lvl w:ilvl="6" w:tplc="03AAD842" w:tentative="1">
      <w:start w:val="1"/>
      <w:numFmt w:val="bullet"/>
      <w:lvlText w:val=""/>
      <w:lvlJc w:val="left"/>
      <w:pPr>
        <w:ind w:left="5400" w:hanging="360"/>
      </w:pPr>
      <w:rPr>
        <w:rFonts w:ascii="Symbol" w:hAnsi="Symbol" w:hint="default"/>
      </w:rPr>
    </w:lvl>
    <w:lvl w:ilvl="7" w:tplc="FD122162" w:tentative="1">
      <w:start w:val="1"/>
      <w:numFmt w:val="bullet"/>
      <w:lvlText w:val="o"/>
      <w:lvlJc w:val="left"/>
      <w:pPr>
        <w:ind w:left="6120" w:hanging="360"/>
      </w:pPr>
      <w:rPr>
        <w:rFonts w:ascii="Courier New" w:hAnsi="Courier New" w:cs="Courier New" w:hint="default"/>
      </w:rPr>
    </w:lvl>
    <w:lvl w:ilvl="8" w:tplc="EE70CA50" w:tentative="1">
      <w:start w:val="1"/>
      <w:numFmt w:val="bullet"/>
      <w:lvlText w:val=""/>
      <w:lvlJc w:val="left"/>
      <w:pPr>
        <w:ind w:left="6840" w:hanging="360"/>
      </w:pPr>
      <w:rPr>
        <w:rFonts w:ascii="Wingdings" w:hAnsi="Wingdings" w:hint="default"/>
      </w:rPr>
    </w:lvl>
  </w:abstractNum>
  <w:abstractNum w:abstractNumId="14" w15:restartNumberingAfterBreak="0">
    <w:nsid w:val="63353279"/>
    <w:multiLevelType w:val="hybridMultilevel"/>
    <w:tmpl w:val="0150C520"/>
    <w:lvl w:ilvl="0" w:tplc="A66A9CD4">
      <w:start w:val="1"/>
      <w:numFmt w:val="bullet"/>
      <w:lvlText w:val=""/>
      <w:lvlJc w:val="left"/>
      <w:pPr>
        <w:ind w:left="720" w:hanging="360"/>
      </w:pPr>
      <w:rPr>
        <w:rFonts w:ascii="Symbol" w:hAnsi="Symbol" w:hint="default"/>
      </w:rPr>
    </w:lvl>
    <w:lvl w:ilvl="1" w:tplc="037C08B2" w:tentative="1">
      <w:start w:val="1"/>
      <w:numFmt w:val="bullet"/>
      <w:lvlText w:val="o"/>
      <w:lvlJc w:val="left"/>
      <w:pPr>
        <w:ind w:left="1440" w:hanging="360"/>
      </w:pPr>
      <w:rPr>
        <w:rFonts w:ascii="Courier New" w:hAnsi="Courier New" w:cs="Courier New" w:hint="default"/>
      </w:rPr>
    </w:lvl>
    <w:lvl w:ilvl="2" w:tplc="0860974C" w:tentative="1">
      <w:start w:val="1"/>
      <w:numFmt w:val="bullet"/>
      <w:lvlText w:val=""/>
      <w:lvlJc w:val="left"/>
      <w:pPr>
        <w:ind w:left="2160" w:hanging="360"/>
      </w:pPr>
      <w:rPr>
        <w:rFonts w:ascii="Wingdings" w:hAnsi="Wingdings" w:hint="default"/>
      </w:rPr>
    </w:lvl>
    <w:lvl w:ilvl="3" w:tplc="D4B6ED8C" w:tentative="1">
      <w:start w:val="1"/>
      <w:numFmt w:val="bullet"/>
      <w:lvlText w:val=""/>
      <w:lvlJc w:val="left"/>
      <w:pPr>
        <w:ind w:left="2880" w:hanging="360"/>
      </w:pPr>
      <w:rPr>
        <w:rFonts w:ascii="Symbol" w:hAnsi="Symbol" w:hint="default"/>
      </w:rPr>
    </w:lvl>
    <w:lvl w:ilvl="4" w:tplc="D60C20F8" w:tentative="1">
      <w:start w:val="1"/>
      <w:numFmt w:val="bullet"/>
      <w:lvlText w:val="o"/>
      <w:lvlJc w:val="left"/>
      <w:pPr>
        <w:ind w:left="3600" w:hanging="360"/>
      </w:pPr>
      <w:rPr>
        <w:rFonts w:ascii="Courier New" w:hAnsi="Courier New" w:cs="Courier New" w:hint="default"/>
      </w:rPr>
    </w:lvl>
    <w:lvl w:ilvl="5" w:tplc="56206302" w:tentative="1">
      <w:start w:val="1"/>
      <w:numFmt w:val="bullet"/>
      <w:lvlText w:val=""/>
      <w:lvlJc w:val="left"/>
      <w:pPr>
        <w:ind w:left="4320" w:hanging="360"/>
      </w:pPr>
      <w:rPr>
        <w:rFonts w:ascii="Wingdings" w:hAnsi="Wingdings" w:hint="default"/>
      </w:rPr>
    </w:lvl>
    <w:lvl w:ilvl="6" w:tplc="CDF49FAC" w:tentative="1">
      <w:start w:val="1"/>
      <w:numFmt w:val="bullet"/>
      <w:lvlText w:val=""/>
      <w:lvlJc w:val="left"/>
      <w:pPr>
        <w:ind w:left="5040" w:hanging="360"/>
      </w:pPr>
      <w:rPr>
        <w:rFonts w:ascii="Symbol" w:hAnsi="Symbol" w:hint="default"/>
      </w:rPr>
    </w:lvl>
    <w:lvl w:ilvl="7" w:tplc="1AAA6A28" w:tentative="1">
      <w:start w:val="1"/>
      <w:numFmt w:val="bullet"/>
      <w:lvlText w:val="o"/>
      <w:lvlJc w:val="left"/>
      <w:pPr>
        <w:ind w:left="5760" w:hanging="360"/>
      </w:pPr>
      <w:rPr>
        <w:rFonts w:ascii="Courier New" w:hAnsi="Courier New" w:cs="Courier New" w:hint="default"/>
      </w:rPr>
    </w:lvl>
    <w:lvl w:ilvl="8" w:tplc="1CE605E6" w:tentative="1">
      <w:start w:val="1"/>
      <w:numFmt w:val="bullet"/>
      <w:lvlText w:val=""/>
      <w:lvlJc w:val="left"/>
      <w:pPr>
        <w:ind w:left="6480" w:hanging="360"/>
      </w:pPr>
      <w:rPr>
        <w:rFonts w:ascii="Wingdings" w:hAnsi="Wingdings" w:hint="default"/>
      </w:rPr>
    </w:lvl>
  </w:abstractNum>
  <w:abstractNum w:abstractNumId="15" w15:restartNumberingAfterBreak="0">
    <w:nsid w:val="69996C19"/>
    <w:multiLevelType w:val="hybridMultilevel"/>
    <w:tmpl w:val="335EF2C8"/>
    <w:lvl w:ilvl="0" w:tplc="BF2ED3F8">
      <w:numFmt w:val="bullet"/>
      <w:lvlText w:val="-"/>
      <w:lvlJc w:val="left"/>
      <w:pPr>
        <w:ind w:left="720" w:hanging="360"/>
      </w:pPr>
      <w:rPr>
        <w:rFonts w:ascii="Verdana" w:eastAsia="Times New Roman" w:hAnsi="Verdana" w:cs="Times New Roman" w:hint="default"/>
      </w:rPr>
    </w:lvl>
    <w:lvl w:ilvl="1" w:tplc="50729058" w:tentative="1">
      <w:start w:val="1"/>
      <w:numFmt w:val="bullet"/>
      <w:lvlText w:val="o"/>
      <w:lvlJc w:val="left"/>
      <w:pPr>
        <w:ind w:left="1440" w:hanging="360"/>
      </w:pPr>
      <w:rPr>
        <w:rFonts w:ascii="Courier New" w:hAnsi="Courier New" w:cs="Courier New" w:hint="default"/>
      </w:rPr>
    </w:lvl>
    <w:lvl w:ilvl="2" w:tplc="0BCA8DFC" w:tentative="1">
      <w:start w:val="1"/>
      <w:numFmt w:val="bullet"/>
      <w:lvlText w:val=""/>
      <w:lvlJc w:val="left"/>
      <w:pPr>
        <w:ind w:left="2160" w:hanging="360"/>
      </w:pPr>
      <w:rPr>
        <w:rFonts w:ascii="Wingdings" w:hAnsi="Wingdings" w:hint="default"/>
      </w:rPr>
    </w:lvl>
    <w:lvl w:ilvl="3" w:tplc="79E029E4" w:tentative="1">
      <w:start w:val="1"/>
      <w:numFmt w:val="bullet"/>
      <w:lvlText w:val=""/>
      <w:lvlJc w:val="left"/>
      <w:pPr>
        <w:ind w:left="2880" w:hanging="360"/>
      </w:pPr>
      <w:rPr>
        <w:rFonts w:ascii="Symbol" w:hAnsi="Symbol" w:hint="default"/>
      </w:rPr>
    </w:lvl>
    <w:lvl w:ilvl="4" w:tplc="62DE466C" w:tentative="1">
      <w:start w:val="1"/>
      <w:numFmt w:val="bullet"/>
      <w:lvlText w:val="o"/>
      <w:lvlJc w:val="left"/>
      <w:pPr>
        <w:ind w:left="3600" w:hanging="360"/>
      </w:pPr>
      <w:rPr>
        <w:rFonts w:ascii="Courier New" w:hAnsi="Courier New" w:cs="Courier New" w:hint="default"/>
      </w:rPr>
    </w:lvl>
    <w:lvl w:ilvl="5" w:tplc="E91A200E" w:tentative="1">
      <w:start w:val="1"/>
      <w:numFmt w:val="bullet"/>
      <w:lvlText w:val=""/>
      <w:lvlJc w:val="left"/>
      <w:pPr>
        <w:ind w:left="4320" w:hanging="360"/>
      </w:pPr>
      <w:rPr>
        <w:rFonts w:ascii="Wingdings" w:hAnsi="Wingdings" w:hint="default"/>
      </w:rPr>
    </w:lvl>
    <w:lvl w:ilvl="6" w:tplc="12F8FE8E" w:tentative="1">
      <w:start w:val="1"/>
      <w:numFmt w:val="bullet"/>
      <w:lvlText w:val=""/>
      <w:lvlJc w:val="left"/>
      <w:pPr>
        <w:ind w:left="5040" w:hanging="360"/>
      </w:pPr>
      <w:rPr>
        <w:rFonts w:ascii="Symbol" w:hAnsi="Symbol" w:hint="default"/>
      </w:rPr>
    </w:lvl>
    <w:lvl w:ilvl="7" w:tplc="2AF8B31E" w:tentative="1">
      <w:start w:val="1"/>
      <w:numFmt w:val="bullet"/>
      <w:lvlText w:val="o"/>
      <w:lvlJc w:val="left"/>
      <w:pPr>
        <w:ind w:left="5760" w:hanging="360"/>
      </w:pPr>
      <w:rPr>
        <w:rFonts w:ascii="Courier New" w:hAnsi="Courier New" w:cs="Courier New" w:hint="default"/>
      </w:rPr>
    </w:lvl>
    <w:lvl w:ilvl="8" w:tplc="34C60A50" w:tentative="1">
      <w:start w:val="1"/>
      <w:numFmt w:val="bullet"/>
      <w:lvlText w:val=""/>
      <w:lvlJc w:val="left"/>
      <w:pPr>
        <w:ind w:left="6480" w:hanging="360"/>
      </w:pPr>
      <w:rPr>
        <w:rFonts w:ascii="Wingdings" w:hAnsi="Wingdings" w:hint="default"/>
      </w:rPr>
    </w:lvl>
  </w:abstractNum>
  <w:abstractNum w:abstractNumId="16" w15:restartNumberingAfterBreak="0">
    <w:nsid w:val="777E0060"/>
    <w:multiLevelType w:val="hybridMultilevel"/>
    <w:tmpl w:val="370C3610"/>
    <w:lvl w:ilvl="0" w:tplc="1DDE3A62">
      <w:start w:val="1"/>
      <w:numFmt w:val="decimal"/>
      <w:lvlText w:val="%1)"/>
      <w:lvlJc w:val="left"/>
      <w:pPr>
        <w:ind w:left="720" w:hanging="360"/>
      </w:pPr>
      <w:rPr>
        <w:rFonts w:hint="default"/>
      </w:rPr>
    </w:lvl>
    <w:lvl w:ilvl="1" w:tplc="20CEDF5A" w:tentative="1">
      <w:start w:val="1"/>
      <w:numFmt w:val="lowerLetter"/>
      <w:lvlText w:val="%2."/>
      <w:lvlJc w:val="left"/>
      <w:pPr>
        <w:ind w:left="1440" w:hanging="360"/>
      </w:pPr>
    </w:lvl>
    <w:lvl w:ilvl="2" w:tplc="2E6A1918" w:tentative="1">
      <w:start w:val="1"/>
      <w:numFmt w:val="lowerRoman"/>
      <w:lvlText w:val="%3."/>
      <w:lvlJc w:val="right"/>
      <w:pPr>
        <w:ind w:left="2160" w:hanging="180"/>
      </w:pPr>
    </w:lvl>
    <w:lvl w:ilvl="3" w:tplc="0422D55E" w:tentative="1">
      <w:start w:val="1"/>
      <w:numFmt w:val="decimal"/>
      <w:lvlText w:val="%4."/>
      <w:lvlJc w:val="left"/>
      <w:pPr>
        <w:ind w:left="2880" w:hanging="360"/>
      </w:pPr>
    </w:lvl>
    <w:lvl w:ilvl="4" w:tplc="014E83AC" w:tentative="1">
      <w:start w:val="1"/>
      <w:numFmt w:val="lowerLetter"/>
      <w:lvlText w:val="%5."/>
      <w:lvlJc w:val="left"/>
      <w:pPr>
        <w:ind w:left="3600" w:hanging="360"/>
      </w:pPr>
    </w:lvl>
    <w:lvl w:ilvl="5" w:tplc="C5609BD6" w:tentative="1">
      <w:start w:val="1"/>
      <w:numFmt w:val="lowerRoman"/>
      <w:lvlText w:val="%6."/>
      <w:lvlJc w:val="right"/>
      <w:pPr>
        <w:ind w:left="4320" w:hanging="180"/>
      </w:pPr>
    </w:lvl>
    <w:lvl w:ilvl="6" w:tplc="0FE8B8D8" w:tentative="1">
      <w:start w:val="1"/>
      <w:numFmt w:val="decimal"/>
      <w:lvlText w:val="%7."/>
      <w:lvlJc w:val="left"/>
      <w:pPr>
        <w:ind w:left="5040" w:hanging="360"/>
      </w:pPr>
    </w:lvl>
    <w:lvl w:ilvl="7" w:tplc="CDC0EAD4" w:tentative="1">
      <w:start w:val="1"/>
      <w:numFmt w:val="lowerLetter"/>
      <w:lvlText w:val="%8."/>
      <w:lvlJc w:val="left"/>
      <w:pPr>
        <w:ind w:left="5760" w:hanging="360"/>
      </w:pPr>
    </w:lvl>
    <w:lvl w:ilvl="8" w:tplc="6AACD646" w:tentative="1">
      <w:start w:val="1"/>
      <w:numFmt w:val="lowerRoman"/>
      <w:lvlText w:val="%9."/>
      <w:lvlJc w:val="right"/>
      <w:pPr>
        <w:ind w:left="6480" w:hanging="180"/>
      </w:pPr>
    </w:lvl>
  </w:abstractNum>
  <w:abstractNum w:abstractNumId="17" w15:restartNumberingAfterBreak="0">
    <w:nsid w:val="7A0F6251"/>
    <w:multiLevelType w:val="hybridMultilevel"/>
    <w:tmpl w:val="0784D17E"/>
    <w:lvl w:ilvl="0" w:tplc="FB22DA70">
      <w:numFmt w:val="bullet"/>
      <w:lvlText w:val=""/>
      <w:lvlJc w:val="left"/>
      <w:pPr>
        <w:ind w:left="720" w:hanging="360"/>
      </w:pPr>
      <w:rPr>
        <w:rFonts w:ascii="Wingdings" w:eastAsia="Times New Roman" w:hAnsi="Wingdings" w:cs="Times New Roman" w:hint="default"/>
      </w:rPr>
    </w:lvl>
    <w:lvl w:ilvl="1" w:tplc="B7B0603A" w:tentative="1">
      <w:start w:val="1"/>
      <w:numFmt w:val="bullet"/>
      <w:lvlText w:val="o"/>
      <w:lvlJc w:val="left"/>
      <w:pPr>
        <w:ind w:left="1440" w:hanging="360"/>
      </w:pPr>
      <w:rPr>
        <w:rFonts w:ascii="Courier New" w:hAnsi="Courier New" w:cs="Courier New" w:hint="default"/>
      </w:rPr>
    </w:lvl>
    <w:lvl w:ilvl="2" w:tplc="062069E2" w:tentative="1">
      <w:start w:val="1"/>
      <w:numFmt w:val="bullet"/>
      <w:lvlText w:val=""/>
      <w:lvlJc w:val="left"/>
      <w:pPr>
        <w:ind w:left="2160" w:hanging="360"/>
      </w:pPr>
      <w:rPr>
        <w:rFonts w:ascii="Wingdings" w:hAnsi="Wingdings" w:hint="default"/>
      </w:rPr>
    </w:lvl>
    <w:lvl w:ilvl="3" w:tplc="8E4C9A4C" w:tentative="1">
      <w:start w:val="1"/>
      <w:numFmt w:val="bullet"/>
      <w:lvlText w:val=""/>
      <w:lvlJc w:val="left"/>
      <w:pPr>
        <w:ind w:left="2880" w:hanging="360"/>
      </w:pPr>
      <w:rPr>
        <w:rFonts w:ascii="Symbol" w:hAnsi="Symbol" w:hint="default"/>
      </w:rPr>
    </w:lvl>
    <w:lvl w:ilvl="4" w:tplc="F64204FE" w:tentative="1">
      <w:start w:val="1"/>
      <w:numFmt w:val="bullet"/>
      <w:lvlText w:val="o"/>
      <w:lvlJc w:val="left"/>
      <w:pPr>
        <w:ind w:left="3600" w:hanging="360"/>
      </w:pPr>
      <w:rPr>
        <w:rFonts w:ascii="Courier New" w:hAnsi="Courier New" w:cs="Courier New" w:hint="default"/>
      </w:rPr>
    </w:lvl>
    <w:lvl w:ilvl="5" w:tplc="F92E0692" w:tentative="1">
      <w:start w:val="1"/>
      <w:numFmt w:val="bullet"/>
      <w:lvlText w:val=""/>
      <w:lvlJc w:val="left"/>
      <w:pPr>
        <w:ind w:left="4320" w:hanging="360"/>
      </w:pPr>
      <w:rPr>
        <w:rFonts w:ascii="Wingdings" w:hAnsi="Wingdings" w:hint="default"/>
      </w:rPr>
    </w:lvl>
    <w:lvl w:ilvl="6" w:tplc="7826E59A" w:tentative="1">
      <w:start w:val="1"/>
      <w:numFmt w:val="bullet"/>
      <w:lvlText w:val=""/>
      <w:lvlJc w:val="left"/>
      <w:pPr>
        <w:ind w:left="5040" w:hanging="360"/>
      </w:pPr>
      <w:rPr>
        <w:rFonts w:ascii="Symbol" w:hAnsi="Symbol" w:hint="default"/>
      </w:rPr>
    </w:lvl>
    <w:lvl w:ilvl="7" w:tplc="F2149B90" w:tentative="1">
      <w:start w:val="1"/>
      <w:numFmt w:val="bullet"/>
      <w:lvlText w:val="o"/>
      <w:lvlJc w:val="left"/>
      <w:pPr>
        <w:ind w:left="5760" w:hanging="360"/>
      </w:pPr>
      <w:rPr>
        <w:rFonts w:ascii="Courier New" w:hAnsi="Courier New" w:cs="Courier New" w:hint="default"/>
      </w:rPr>
    </w:lvl>
    <w:lvl w:ilvl="8" w:tplc="73EEEEDA" w:tentative="1">
      <w:start w:val="1"/>
      <w:numFmt w:val="bullet"/>
      <w:lvlText w:val=""/>
      <w:lvlJc w:val="left"/>
      <w:pPr>
        <w:ind w:left="6480" w:hanging="360"/>
      </w:pPr>
      <w:rPr>
        <w:rFonts w:ascii="Wingdings" w:hAnsi="Wingdings" w:hint="default"/>
      </w:rPr>
    </w:lvl>
  </w:abstractNum>
  <w:abstractNum w:abstractNumId="18" w15:restartNumberingAfterBreak="0">
    <w:nsid w:val="7AC81AF2"/>
    <w:multiLevelType w:val="hybridMultilevel"/>
    <w:tmpl w:val="7CB80256"/>
    <w:lvl w:ilvl="0" w:tplc="587857DC">
      <w:start w:val="1"/>
      <w:numFmt w:val="decimal"/>
      <w:lvlText w:val="%1."/>
      <w:lvlJc w:val="left"/>
      <w:pPr>
        <w:ind w:left="360" w:hanging="360"/>
      </w:pPr>
      <w:rPr>
        <w:rFonts w:hint="default"/>
      </w:rPr>
    </w:lvl>
    <w:lvl w:ilvl="1" w:tplc="ECECE182" w:tentative="1">
      <w:start w:val="1"/>
      <w:numFmt w:val="lowerLetter"/>
      <w:lvlText w:val="%2."/>
      <w:lvlJc w:val="left"/>
      <w:pPr>
        <w:ind w:left="1080" w:hanging="360"/>
      </w:pPr>
    </w:lvl>
    <w:lvl w:ilvl="2" w:tplc="BBFC6BA4" w:tentative="1">
      <w:start w:val="1"/>
      <w:numFmt w:val="lowerRoman"/>
      <w:lvlText w:val="%3."/>
      <w:lvlJc w:val="right"/>
      <w:pPr>
        <w:ind w:left="1800" w:hanging="180"/>
      </w:pPr>
    </w:lvl>
    <w:lvl w:ilvl="3" w:tplc="D0CA8DAC" w:tentative="1">
      <w:start w:val="1"/>
      <w:numFmt w:val="decimal"/>
      <w:lvlText w:val="%4."/>
      <w:lvlJc w:val="left"/>
      <w:pPr>
        <w:ind w:left="2520" w:hanging="360"/>
      </w:pPr>
    </w:lvl>
    <w:lvl w:ilvl="4" w:tplc="72E65102" w:tentative="1">
      <w:start w:val="1"/>
      <w:numFmt w:val="lowerLetter"/>
      <w:lvlText w:val="%5."/>
      <w:lvlJc w:val="left"/>
      <w:pPr>
        <w:ind w:left="3240" w:hanging="360"/>
      </w:pPr>
    </w:lvl>
    <w:lvl w:ilvl="5" w:tplc="2FFE9D7A" w:tentative="1">
      <w:start w:val="1"/>
      <w:numFmt w:val="lowerRoman"/>
      <w:lvlText w:val="%6."/>
      <w:lvlJc w:val="right"/>
      <w:pPr>
        <w:ind w:left="3960" w:hanging="180"/>
      </w:pPr>
    </w:lvl>
    <w:lvl w:ilvl="6" w:tplc="EF763FD8" w:tentative="1">
      <w:start w:val="1"/>
      <w:numFmt w:val="decimal"/>
      <w:lvlText w:val="%7."/>
      <w:lvlJc w:val="left"/>
      <w:pPr>
        <w:ind w:left="4680" w:hanging="360"/>
      </w:pPr>
    </w:lvl>
    <w:lvl w:ilvl="7" w:tplc="CC149A5C" w:tentative="1">
      <w:start w:val="1"/>
      <w:numFmt w:val="lowerLetter"/>
      <w:lvlText w:val="%8."/>
      <w:lvlJc w:val="left"/>
      <w:pPr>
        <w:ind w:left="5400" w:hanging="360"/>
      </w:pPr>
    </w:lvl>
    <w:lvl w:ilvl="8" w:tplc="482C2162" w:tentative="1">
      <w:start w:val="1"/>
      <w:numFmt w:val="lowerRoman"/>
      <w:lvlText w:val="%9."/>
      <w:lvlJc w:val="right"/>
      <w:pPr>
        <w:ind w:left="6120" w:hanging="180"/>
      </w:pPr>
    </w:lvl>
  </w:abstractNum>
  <w:num w:numId="1">
    <w:abstractNumId w:val="6"/>
  </w:num>
  <w:num w:numId="2">
    <w:abstractNumId w:val="9"/>
  </w:num>
  <w:num w:numId="3">
    <w:abstractNumId w:val="11"/>
  </w:num>
  <w:num w:numId="4">
    <w:abstractNumId w:val="8"/>
  </w:num>
  <w:num w:numId="5">
    <w:abstractNumId w:val="16"/>
  </w:num>
  <w:num w:numId="6">
    <w:abstractNumId w:val="18"/>
  </w:num>
  <w:num w:numId="7">
    <w:abstractNumId w:val="7"/>
  </w:num>
  <w:num w:numId="8">
    <w:abstractNumId w:val="10"/>
  </w:num>
  <w:num w:numId="9">
    <w:abstractNumId w:val="0"/>
  </w:num>
  <w:num w:numId="10">
    <w:abstractNumId w:val="12"/>
  </w:num>
  <w:num w:numId="11">
    <w:abstractNumId w:val="13"/>
  </w:num>
  <w:num w:numId="12">
    <w:abstractNumId w:val="2"/>
  </w:num>
  <w:num w:numId="13">
    <w:abstractNumId w:val="1"/>
  </w:num>
  <w:num w:numId="14">
    <w:abstractNumId w:val="14"/>
  </w:num>
  <w:num w:numId="15">
    <w:abstractNumId w:val="5"/>
  </w:num>
  <w:num w:numId="16">
    <w:abstractNumId w:val="3"/>
  </w:num>
  <w:num w:numId="17">
    <w:abstractNumId w:val="15"/>
  </w:num>
  <w:num w:numId="18">
    <w:abstractNumId w:val="1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1304"/>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FF7"/>
    <w:rsid w:val="000025C9"/>
    <w:rsid w:val="00003019"/>
    <w:rsid w:val="00003300"/>
    <w:rsid w:val="0000355D"/>
    <w:rsid w:val="00020782"/>
    <w:rsid w:val="00030827"/>
    <w:rsid w:val="000338B7"/>
    <w:rsid w:val="00037DAC"/>
    <w:rsid w:val="000417A4"/>
    <w:rsid w:val="00046542"/>
    <w:rsid w:val="00055392"/>
    <w:rsid w:val="0006301A"/>
    <w:rsid w:val="00063DD3"/>
    <w:rsid w:val="00064544"/>
    <w:rsid w:val="000718AD"/>
    <w:rsid w:val="00085AB9"/>
    <w:rsid w:val="000A2034"/>
    <w:rsid w:val="000A3143"/>
    <w:rsid w:val="000A49DD"/>
    <w:rsid w:val="000A5B91"/>
    <w:rsid w:val="000A7F3B"/>
    <w:rsid w:val="000B0299"/>
    <w:rsid w:val="000B25AC"/>
    <w:rsid w:val="000B6BBC"/>
    <w:rsid w:val="000C338A"/>
    <w:rsid w:val="000D0376"/>
    <w:rsid w:val="000D23F9"/>
    <w:rsid w:val="000D367F"/>
    <w:rsid w:val="000E31BE"/>
    <w:rsid w:val="000E3892"/>
    <w:rsid w:val="000F1AB8"/>
    <w:rsid w:val="000F6AB9"/>
    <w:rsid w:val="000F7D03"/>
    <w:rsid w:val="00116D69"/>
    <w:rsid w:val="0012308A"/>
    <w:rsid w:val="00125027"/>
    <w:rsid w:val="001258B6"/>
    <w:rsid w:val="00125DE8"/>
    <w:rsid w:val="00140CE3"/>
    <w:rsid w:val="00146D94"/>
    <w:rsid w:val="00150F91"/>
    <w:rsid w:val="0015291E"/>
    <w:rsid w:val="0015472B"/>
    <w:rsid w:val="0015552C"/>
    <w:rsid w:val="001557A3"/>
    <w:rsid w:val="00170F30"/>
    <w:rsid w:val="00172EF7"/>
    <w:rsid w:val="00172F8F"/>
    <w:rsid w:val="00177D36"/>
    <w:rsid w:val="00184FEE"/>
    <w:rsid w:val="00186626"/>
    <w:rsid w:val="00186767"/>
    <w:rsid w:val="00192E07"/>
    <w:rsid w:val="001950EE"/>
    <w:rsid w:val="001A2990"/>
    <w:rsid w:val="001A3A8B"/>
    <w:rsid w:val="001A78A1"/>
    <w:rsid w:val="001B118A"/>
    <w:rsid w:val="001B122E"/>
    <w:rsid w:val="001B3F22"/>
    <w:rsid w:val="001B45BB"/>
    <w:rsid w:val="001C1A71"/>
    <w:rsid w:val="001C3FE5"/>
    <w:rsid w:val="001C7A04"/>
    <w:rsid w:val="001D09A1"/>
    <w:rsid w:val="001D2AC8"/>
    <w:rsid w:val="001E18A4"/>
    <w:rsid w:val="001E40DC"/>
    <w:rsid w:val="001E647B"/>
    <w:rsid w:val="001E79A1"/>
    <w:rsid w:val="001F0FDD"/>
    <w:rsid w:val="001F28ED"/>
    <w:rsid w:val="001F2B1B"/>
    <w:rsid w:val="002002C6"/>
    <w:rsid w:val="00202A40"/>
    <w:rsid w:val="002113EB"/>
    <w:rsid w:val="00232B8F"/>
    <w:rsid w:val="00234841"/>
    <w:rsid w:val="0023552F"/>
    <w:rsid w:val="002552E2"/>
    <w:rsid w:val="00255709"/>
    <w:rsid w:val="0025588A"/>
    <w:rsid w:val="00256871"/>
    <w:rsid w:val="00262563"/>
    <w:rsid w:val="00263663"/>
    <w:rsid w:val="0027211D"/>
    <w:rsid w:val="00274048"/>
    <w:rsid w:val="00274927"/>
    <w:rsid w:val="002811F1"/>
    <w:rsid w:val="002846AC"/>
    <w:rsid w:val="0029476A"/>
    <w:rsid w:val="00295191"/>
    <w:rsid w:val="002A3CF9"/>
    <w:rsid w:val="002A4EFE"/>
    <w:rsid w:val="002A6AD6"/>
    <w:rsid w:val="002B116A"/>
    <w:rsid w:val="002B510C"/>
    <w:rsid w:val="002B544A"/>
    <w:rsid w:val="002B55CC"/>
    <w:rsid w:val="002C03E1"/>
    <w:rsid w:val="002C1148"/>
    <w:rsid w:val="002C119E"/>
    <w:rsid w:val="002D2AA1"/>
    <w:rsid w:val="002D7B4E"/>
    <w:rsid w:val="002E5A92"/>
    <w:rsid w:val="002F089E"/>
    <w:rsid w:val="002F09C6"/>
    <w:rsid w:val="002F563A"/>
    <w:rsid w:val="0030250D"/>
    <w:rsid w:val="00302A36"/>
    <w:rsid w:val="00303224"/>
    <w:rsid w:val="00303512"/>
    <w:rsid w:val="00307427"/>
    <w:rsid w:val="003232FB"/>
    <w:rsid w:val="00323D67"/>
    <w:rsid w:val="0033068C"/>
    <w:rsid w:val="00332275"/>
    <w:rsid w:val="00332E40"/>
    <w:rsid w:val="003404FA"/>
    <w:rsid w:val="00343C84"/>
    <w:rsid w:val="00345B9C"/>
    <w:rsid w:val="0034682C"/>
    <w:rsid w:val="003540C4"/>
    <w:rsid w:val="003616A8"/>
    <w:rsid w:val="00372195"/>
    <w:rsid w:val="00375F15"/>
    <w:rsid w:val="00376F59"/>
    <w:rsid w:val="00391E30"/>
    <w:rsid w:val="003C56D8"/>
    <w:rsid w:val="003D2B7B"/>
    <w:rsid w:val="003E1E07"/>
    <w:rsid w:val="003E6ED9"/>
    <w:rsid w:val="003F01A5"/>
    <w:rsid w:val="00400480"/>
    <w:rsid w:val="00404C80"/>
    <w:rsid w:val="00414736"/>
    <w:rsid w:val="00423ECE"/>
    <w:rsid w:val="00437A66"/>
    <w:rsid w:val="0044048E"/>
    <w:rsid w:val="004622E4"/>
    <w:rsid w:val="0046259B"/>
    <w:rsid w:val="004627DF"/>
    <w:rsid w:val="00470816"/>
    <w:rsid w:val="00471177"/>
    <w:rsid w:val="00471B71"/>
    <w:rsid w:val="00476092"/>
    <w:rsid w:val="0048783E"/>
    <w:rsid w:val="004909D6"/>
    <w:rsid w:val="00496DEB"/>
    <w:rsid w:val="00496F6F"/>
    <w:rsid w:val="00497D0B"/>
    <w:rsid w:val="004A1E0F"/>
    <w:rsid w:val="004A3071"/>
    <w:rsid w:val="004A5A98"/>
    <w:rsid w:val="004A629E"/>
    <w:rsid w:val="004B1414"/>
    <w:rsid w:val="004C4537"/>
    <w:rsid w:val="004D3258"/>
    <w:rsid w:val="004E023E"/>
    <w:rsid w:val="004E1365"/>
    <w:rsid w:val="004E4F55"/>
    <w:rsid w:val="004E50B9"/>
    <w:rsid w:val="004F1610"/>
    <w:rsid w:val="004F1B5D"/>
    <w:rsid w:val="004F251B"/>
    <w:rsid w:val="004F4409"/>
    <w:rsid w:val="004F56AC"/>
    <w:rsid w:val="004F6DBB"/>
    <w:rsid w:val="00511B53"/>
    <w:rsid w:val="00511E14"/>
    <w:rsid w:val="00513010"/>
    <w:rsid w:val="005144BA"/>
    <w:rsid w:val="00521D25"/>
    <w:rsid w:val="00522A1C"/>
    <w:rsid w:val="00531D5F"/>
    <w:rsid w:val="00533C6A"/>
    <w:rsid w:val="0053406C"/>
    <w:rsid w:val="005379B1"/>
    <w:rsid w:val="00541F2F"/>
    <w:rsid w:val="00551812"/>
    <w:rsid w:val="00551956"/>
    <w:rsid w:val="00565F49"/>
    <w:rsid w:val="00566E07"/>
    <w:rsid w:val="00567B0C"/>
    <w:rsid w:val="00570656"/>
    <w:rsid w:val="00570AF3"/>
    <w:rsid w:val="00571835"/>
    <w:rsid w:val="00572017"/>
    <w:rsid w:val="005738DE"/>
    <w:rsid w:val="00577B24"/>
    <w:rsid w:val="00582B78"/>
    <w:rsid w:val="00583630"/>
    <w:rsid w:val="005A0669"/>
    <w:rsid w:val="005B2B6A"/>
    <w:rsid w:val="005B2C7E"/>
    <w:rsid w:val="005B30C8"/>
    <w:rsid w:val="005E0EE0"/>
    <w:rsid w:val="005E3F58"/>
    <w:rsid w:val="005E4FF7"/>
    <w:rsid w:val="005E58D9"/>
    <w:rsid w:val="005E6E9F"/>
    <w:rsid w:val="005F3168"/>
    <w:rsid w:val="005F3950"/>
    <w:rsid w:val="00601836"/>
    <w:rsid w:val="006050DF"/>
    <w:rsid w:val="00606B2A"/>
    <w:rsid w:val="00607BAA"/>
    <w:rsid w:val="00610003"/>
    <w:rsid w:val="00613960"/>
    <w:rsid w:val="00613C4C"/>
    <w:rsid w:val="006157ED"/>
    <w:rsid w:val="00621D47"/>
    <w:rsid w:val="00633E57"/>
    <w:rsid w:val="00637EC1"/>
    <w:rsid w:val="00642BDE"/>
    <w:rsid w:val="006453C1"/>
    <w:rsid w:val="00652041"/>
    <w:rsid w:val="00654551"/>
    <w:rsid w:val="00661A91"/>
    <w:rsid w:val="006625F7"/>
    <w:rsid w:val="00663315"/>
    <w:rsid w:val="00663AE6"/>
    <w:rsid w:val="00666C42"/>
    <w:rsid w:val="00674E19"/>
    <w:rsid w:val="0068443B"/>
    <w:rsid w:val="0069790E"/>
    <w:rsid w:val="006A2890"/>
    <w:rsid w:val="006A399B"/>
    <w:rsid w:val="006A4AD1"/>
    <w:rsid w:val="006C073E"/>
    <w:rsid w:val="006D1926"/>
    <w:rsid w:val="006D1B05"/>
    <w:rsid w:val="006D320F"/>
    <w:rsid w:val="006D39FB"/>
    <w:rsid w:val="006E19C5"/>
    <w:rsid w:val="006E3747"/>
    <w:rsid w:val="006E4226"/>
    <w:rsid w:val="006E7743"/>
    <w:rsid w:val="006F1D45"/>
    <w:rsid w:val="006F421E"/>
    <w:rsid w:val="006F42FE"/>
    <w:rsid w:val="006F5DB0"/>
    <w:rsid w:val="006F70F8"/>
    <w:rsid w:val="00705693"/>
    <w:rsid w:val="00710CBC"/>
    <w:rsid w:val="0071318F"/>
    <w:rsid w:val="00721FC5"/>
    <w:rsid w:val="007343F8"/>
    <w:rsid w:val="00742723"/>
    <w:rsid w:val="00760400"/>
    <w:rsid w:val="0076215F"/>
    <w:rsid w:val="007637BE"/>
    <w:rsid w:val="00767BB9"/>
    <w:rsid w:val="00772BD8"/>
    <w:rsid w:val="00772F3F"/>
    <w:rsid w:val="00775DC8"/>
    <w:rsid w:val="007801E0"/>
    <w:rsid w:val="00782A25"/>
    <w:rsid w:val="00782E53"/>
    <w:rsid w:val="00783D88"/>
    <w:rsid w:val="00786468"/>
    <w:rsid w:val="00792306"/>
    <w:rsid w:val="007A0BDD"/>
    <w:rsid w:val="007A0F8C"/>
    <w:rsid w:val="007A16FB"/>
    <w:rsid w:val="007A1FDB"/>
    <w:rsid w:val="007A240C"/>
    <w:rsid w:val="007B0891"/>
    <w:rsid w:val="007B3118"/>
    <w:rsid w:val="007B7839"/>
    <w:rsid w:val="007C42B0"/>
    <w:rsid w:val="007C5203"/>
    <w:rsid w:val="007C6D07"/>
    <w:rsid w:val="007C750F"/>
    <w:rsid w:val="007C7C29"/>
    <w:rsid w:val="007D33CA"/>
    <w:rsid w:val="007F0805"/>
    <w:rsid w:val="007F6006"/>
    <w:rsid w:val="007F6830"/>
    <w:rsid w:val="00803BE4"/>
    <w:rsid w:val="00804D19"/>
    <w:rsid w:val="008050B0"/>
    <w:rsid w:val="00814FC8"/>
    <w:rsid w:val="008219DF"/>
    <w:rsid w:val="00826E0D"/>
    <w:rsid w:val="00831362"/>
    <w:rsid w:val="008370E1"/>
    <w:rsid w:val="008401DA"/>
    <w:rsid w:val="0085705E"/>
    <w:rsid w:val="00866B4E"/>
    <w:rsid w:val="00870505"/>
    <w:rsid w:val="008760D8"/>
    <w:rsid w:val="00884663"/>
    <w:rsid w:val="008869B3"/>
    <w:rsid w:val="008915F9"/>
    <w:rsid w:val="0089637C"/>
    <w:rsid w:val="00897440"/>
    <w:rsid w:val="008A48CA"/>
    <w:rsid w:val="008B7792"/>
    <w:rsid w:val="008C0E9F"/>
    <w:rsid w:val="008C3BE1"/>
    <w:rsid w:val="008C3F56"/>
    <w:rsid w:val="008C626C"/>
    <w:rsid w:val="008D3A7D"/>
    <w:rsid w:val="008D52A0"/>
    <w:rsid w:val="008E4C91"/>
    <w:rsid w:val="008E6F0D"/>
    <w:rsid w:val="008E7A01"/>
    <w:rsid w:val="008F280F"/>
    <w:rsid w:val="0090100A"/>
    <w:rsid w:val="009018DC"/>
    <w:rsid w:val="00923782"/>
    <w:rsid w:val="00925529"/>
    <w:rsid w:val="00937043"/>
    <w:rsid w:val="00951FAB"/>
    <w:rsid w:val="0095308E"/>
    <w:rsid w:val="00953BC4"/>
    <w:rsid w:val="00954B8E"/>
    <w:rsid w:val="00954CC0"/>
    <w:rsid w:val="00954EBC"/>
    <w:rsid w:val="0096542A"/>
    <w:rsid w:val="00967E14"/>
    <w:rsid w:val="00974866"/>
    <w:rsid w:val="009750E2"/>
    <w:rsid w:val="00980E17"/>
    <w:rsid w:val="00991476"/>
    <w:rsid w:val="00992023"/>
    <w:rsid w:val="00992C5E"/>
    <w:rsid w:val="00997AC2"/>
    <w:rsid w:val="009C07AE"/>
    <w:rsid w:val="009D0D2F"/>
    <w:rsid w:val="009E6DC8"/>
    <w:rsid w:val="00A10F8A"/>
    <w:rsid w:val="00A27AED"/>
    <w:rsid w:val="00A27FA3"/>
    <w:rsid w:val="00A349F6"/>
    <w:rsid w:val="00A37BD4"/>
    <w:rsid w:val="00A507C5"/>
    <w:rsid w:val="00A54121"/>
    <w:rsid w:val="00A631B5"/>
    <w:rsid w:val="00A640E7"/>
    <w:rsid w:val="00A64E80"/>
    <w:rsid w:val="00A6689F"/>
    <w:rsid w:val="00A76B52"/>
    <w:rsid w:val="00A93320"/>
    <w:rsid w:val="00A96F17"/>
    <w:rsid w:val="00AA4613"/>
    <w:rsid w:val="00AC3D1C"/>
    <w:rsid w:val="00AC76AF"/>
    <w:rsid w:val="00AD7898"/>
    <w:rsid w:val="00AE17BD"/>
    <w:rsid w:val="00AF00C5"/>
    <w:rsid w:val="00AF321A"/>
    <w:rsid w:val="00B249DD"/>
    <w:rsid w:val="00B3132C"/>
    <w:rsid w:val="00B342E1"/>
    <w:rsid w:val="00B42B99"/>
    <w:rsid w:val="00B443A8"/>
    <w:rsid w:val="00B4657D"/>
    <w:rsid w:val="00B5340E"/>
    <w:rsid w:val="00B54EC6"/>
    <w:rsid w:val="00B660A6"/>
    <w:rsid w:val="00B6742C"/>
    <w:rsid w:val="00B7087F"/>
    <w:rsid w:val="00B709D4"/>
    <w:rsid w:val="00B7396E"/>
    <w:rsid w:val="00B7758E"/>
    <w:rsid w:val="00B829EB"/>
    <w:rsid w:val="00BB3E33"/>
    <w:rsid w:val="00BB5F09"/>
    <w:rsid w:val="00BC2CD5"/>
    <w:rsid w:val="00BC4BD0"/>
    <w:rsid w:val="00BC60AC"/>
    <w:rsid w:val="00BE0953"/>
    <w:rsid w:val="00BE2557"/>
    <w:rsid w:val="00BF1D87"/>
    <w:rsid w:val="00C02770"/>
    <w:rsid w:val="00C03216"/>
    <w:rsid w:val="00C10F09"/>
    <w:rsid w:val="00C12D44"/>
    <w:rsid w:val="00C1428C"/>
    <w:rsid w:val="00C16312"/>
    <w:rsid w:val="00C250C7"/>
    <w:rsid w:val="00C251EB"/>
    <w:rsid w:val="00C26584"/>
    <w:rsid w:val="00C33919"/>
    <w:rsid w:val="00C3552E"/>
    <w:rsid w:val="00C450B3"/>
    <w:rsid w:val="00C57526"/>
    <w:rsid w:val="00C57EED"/>
    <w:rsid w:val="00C713AC"/>
    <w:rsid w:val="00C75501"/>
    <w:rsid w:val="00C768B9"/>
    <w:rsid w:val="00C77518"/>
    <w:rsid w:val="00C807F8"/>
    <w:rsid w:val="00C839F4"/>
    <w:rsid w:val="00C84347"/>
    <w:rsid w:val="00C84FBB"/>
    <w:rsid w:val="00C966E3"/>
    <w:rsid w:val="00C971FF"/>
    <w:rsid w:val="00CA4EBC"/>
    <w:rsid w:val="00CA56A2"/>
    <w:rsid w:val="00CB02FD"/>
    <w:rsid w:val="00CB382C"/>
    <w:rsid w:val="00CB4D46"/>
    <w:rsid w:val="00CC5810"/>
    <w:rsid w:val="00CC6D26"/>
    <w:rsid w:val="00CD225A"/>
    <w:rsid w:val="00CE1ED6"/>
    <w:rsid w:val="00CE2784"/>
    <w:rsid w:val="00CE3D4C"/>
    <w:rsid w:val="00CE7152"/>
    <w:rsid w:val="00CF69E4"/>
    <w:rsid w:val="00D06A24"/>
    <w:rsid w:val="00D06D9E"/>
    <w:rsid w:val="00D21F3A"/>
    <w:rsid w:val="00D264B4"/>
    <w:rsid w:val="00D301A3"/>
    <w:rsid w:val="00D327E1"/>
    <w:rsid w:val="00D40575"/>
    <w:rsid w:val="00D44A19"/>
    <w:rsid w:val="00D50B3A"/>
    <w:rsid w:val="00D544E2"/>
    <w:rsid w:val="00D54D62"/>
    <w:rsid w:val="00D61F63"/>
    <w:rsid w:val="00D66343"/>
    <w:rsid w:val="00D716A8"/>
    <w:rsid w:val="00D732CB"/>
    <w:rsid w:val="00D7548F"/>
    <w:rsid w:val="00D8430B"/>
    <w:rsid w:val="00D859B9"/>
    <w:rsid w:val="00D869FF"/>
    <w:rsid w:val="00D90A39"/>
    <w:rsid w:val="00D91F6D"/>
    <w:rsid w:val="00D96366"/>
    <w:rsid w:val="00D97718"/>
    <w:rsid w:val="00DA194C"/>
    <w:rsid w:val="00DA74EC"/>
    <w:rsid w:val="00DC70DC"/>
    <w:rsid w:val="00DC78AC"/>
    <w:rsid w:val="00DD3F0E"/>
    <w:rsid w:val="00DF2954"/>
    <w:rsid w:val="00DF586B"/>
    <w:rsid w:val="00E04054"/>
    <w:rsid w:val="00E10D96"/>
    <w:rsid w:val="00E12DAB"/>
    <w:rsid w:val="00E1472D"/>
    <w:rsid w:val="00E1510A"/>
    <w:rsid w:val="00E17522"/>
    <w:rsid w:val="00E33A56"/>
    <w:rsid w:val="00E3689A"/>
    <w:rsid w:val="00E37153"/>
    <w:rsid w:val="00E41C20"/>
    <w:rsid w:val="00E455DF"/>
    <w:rsid w:val="00E5429E"/>
    <w:rsid w:val="00E56752"/>
    <w:rsid w:val="00E6328A"/>
    <w:rsid w:val="00E65248"/>
    <w:rsid w:val="00E65C53"/>
    <w:rsid w:val="00E67B7B"/>
    <w:rsid w:val="00E7012F"/>
    <w:rsid w:val="00E76C9C"/>
    <w:rsid w:val="00E83E88"/>
    <w:rsid w:val="00E83F4B"/>
    <w:rsid w:val="00E93774"/>
    <w:rsid w:val="00E9474C"/>
    <w:rsid w:val="00EB6F5C"/>
    <w:rsid w:val="00EB7AB2"/>
    <w:rsid w:val="00EC1C68"/>
    <w:rsid w:val="00EC2A44"/>
    <w:rsid w:val="00EC3FA5"/>
    <w:rsid w:val="00EC743A"/>
    <w:rsid w:val="00EE2C27"/>
    <w:rsid w:val="00EE6167"/>
    <w:rsid w:val="00EE631E"/>
    <w:rsid w:val="00EF2F57"/>
    <w:rsid w:val="00EF5DF8"/>
    <w:rsid w:val="00EF7E50"/>
    <w:rsid w:val="00F05B49"/>
    <w:rsid w:val="00F05CB9"/>
    <w:rsid w:val="00F10525"/>
    <w:rsid w:val="00F1396B"/>
    <w:rsid w:val="00F24215"/>
    <w:rsid w:val="00F267A0"/>
    <w:rsid w:val="00F43090"/>
    <w:rsid w:val="00F47CF9"/>
    <w:rsid w:val="00F5190C"/>
    <w:rsid w:val="00F6645B"/>
    <w:rsid w:val="00F71466"/>
    <w:rsid w:val="00F754DB"/>
    <w:rsid w:val="00F80E43"/>
    <w:rsid w:val="00F866EA"/>
    <w:rsid w:val="00FB0ACE"/>
    <w:rsid w:val="00FB7618"/>
    <w:rsid w:val="00FC1374"/>
    <w:rsid w:val="00FD09AC"/>
    <w:rsid w:val="00FD0B5D"/>
    <w:rsid w:val="00FD19A1"/>
    <w:rsid w:val="00FD70FC"/>
    <w:rsid w:val="00FE7FC8"/>
    <w:rsid w:val="00FF3850"/>
    <w:rsid w:val="00FF5C6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D7A1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7A0BDD"/>
    <w:pPr>
      <w:spacing w:after="0" w:line="240" w:lineRule="auto"/>
    </w:pPr>
    <w:rPr>
      <w:rFonts w:ascii="Verdana" w:eastAsia="Times New Roman" w:hAnsi="Verdana" w:cs="Times New Roman"/>
      <w:sz w:val="24"/>
      <w:szCs w:val="24"/>
      <w:lang w:eastAsia="fi-FI"/>
    </w:rPr>
  </w:style>
  <w:style w:type="paragraph" w:styleId="Otsikko1">
    <w:name w:val="heading 1"/>
    <w:next w:val="Leipteksti"/>
    <w:link w:val="Otsikko1Char"/>
    <w:autoRedefine/>
    <w:qFormat/>
    <w:rsid w:val="00566E07"/>
    <w:pPr>
      <w:keepNext/>
      <w:shd w:val="clear" w:color="auto" w:fill="FFFFFF"/>
      <w:suppressAutoHyphens/>
      <w:spacing w:after="0" w:line="240" w:lineRule="auto"/>
      <w:ind w:right="164"/>
      <w:outlineLvl w:val="0"/>
    </w:pPr>
    <w:rPr>
      <w:rFonts w:ascii="Verdana" w:eastAsia="Times New Roman" w:hAnsi="Verdana" w:cs="Arial"/>
      <w:b/>
      <w:bCs/>
      <w:kern w:val="32"/>
      <w:sz w:val="20"/>
      <w:szCs w:val="18"/>
      <w:lang w:eastAsia="fi-FI"/>
    </w:rPr>
  </w:style>
  <w:style w:type="paragraph" w:styleId="Otsikko2">
    <w:name w:val="heading 2"/>
    <w:basedOn w:val="Leipteksti"/>
    <w:next w:val="Normaali"/>
    <w:link w:val="Otsikko2Char"/>
    <w:uiPriority w:val="9"/>
    <w:unhideWhenUsed/>
    <w:qFormat/>
    <w:rsid w:val="00C251EB"/>
    <w:pPr>
      <w:ind w:left="0"/>
      <w:outlineLvl w:val="1"/>
    </w:pPr>
  </w:style>
  <w:style w:type="paragraph" w:styleId="Otsikko3">
    <w:name w:val="heading 3"/>
    <w:basedOn w:val="Normaali"/>
    <w:next w:val="Normaali"/>
    <w:link w:val="Otsikko3Char"/>
    <w:uiPriority w:val="9"/>
    <w:unhideWhenUsed/>
    <w:qFormat/>
    <w:rsid w:val="00721FC5"/>
    <w:pPr>
      <w:keepNext/>
      <w:keepLines/>
      <w:spacing w:before="40"/>
      <w:outlineLvl w:val="2"/>
    </w:pPr>
    <w:rPr>
      <w:rFonts w:asciiTheme="majorHAnsi" w:eastAsiaTheme="majorEastAsia" w:hAnsiTheme="majorHAnsi" w:cstheme="majorBidi"/>
      <w:color w:val="001539" w:themeColor="accent1" w:themeShade="7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D40575"/>
    <w:pPr>
      <w:ind w:left="720"/>
      <w:contextualSpacing/>
    </w:pPr>
  </w:style>
  <w:style w:type="character" w:customStyle="1" w:styleId="Otsikko1Char">
    <w:name w:val="Otsikko 1 Char"/>
    <w:basedOn w:val="Kappaleenoletusfontti"/>
    <w:link w:val="Otsikko1"/>
    <w:rsid w:val="00566E07"/>
    <w:rPr>
      <w:rFonts w:ascii="Verdana" w:eastAsia="Times New Roman" w:hAnsi="Verdana" w:cs="Arial"/>
      <w:b/>
      <w:bCs/>
      <w:kern w:val="32"/>
      <w:sz w:val="20"/>
      <w:szCs w:val="18"/>
      <w:shd w:val="clear" w:color="auto" w:fill="FFFFFF"/>
      <w:lang w:eastAsia="fi-FI"/>
    </w:rPr>
  </w:style>
  <w:style w:type="paragraph" w:styleId="Leipteksti">
    <w:name w:val="Body Text"/>
    <w:basedOn w:val="Normaali"/>
    <w:link w:val="LeiptekstiChar"/>
    <w:rsid w:val="007A0BDD"/>
    <w:pPr>
      <w:spacing w:after="240" w:line="260" w:lineRule="exact"/>
      <w:ind w:left="1418"/>
    </w:pPr>
    <w:rPr>
      <w:sz w:val="20"/>
      <w:szCs w:val="22"/>
    </w:rPr>
  </w:style>
  <w:style w:type="character" w:customStyle="1" w:styleId="LeiptekstiChar">
    <w:name w:val="Leipäteksti Char"/>
    <w:basedOn w:val="Kappaleenoletusfontti"/>
    <w:link w:val="Leipteksti"/>
    <w:rsid w:val="007A0BDD"/>
    <w:rPr>
      <w:rFonts w:ascii="Verdana" w:eastAsia="Times New Roman" w:hAnsi="Verdana" w:cs="Times New Roman"/>
      <w:sz w:val="20"/>
      <w:lang w:eastAsia="fi-FI"/>
    </w:rPr>
  </w:style>
  <w:style w:type="paragraph" w:customStyle="1" w:styleId="soluotsikko">
    <w:name w:val="soluotsikko"/>
    <w:basedOn w:val="Normaali"/>
    <w:link w:val="soluotsikkoChar"/>
    <w:qFormat/>
    <w:rsid w:val="007A0BDD"/>
    <w:pPr>
      <w:spacing w:after="60"/>
    </w:pPr>
    <w:rPr>
      <w:b/>
      <w:sz w:val="16"/>
      <w:szCs w:val="18"/>
    </w:rPr>
  </w:style>
  <w:style w:type="paragraph" w:customStyle="1" w:styleId="Soluteksti">
    <w:name w:val="Soluteksti"/>
    <w:basedOn w:val="Normaali"/>
    <w:link w:val="SolutekstiChar"/>
    <w:qFormat/>
    <w:rsid w:val="007A0BDD"/>
    <w:rPr>
      <w:sz w:val="18"/>
      <w:szCs w:val="18"/>
    </w:rPr>
  </w:style>
  <w:style w:type="character" w:customStyle="1" w:styleId="soluotsikkoChar">
    <w:name w:val="soluotsikko Char"/>
    <w:basedOn w:val="Kappaleenoletusfontti"/>
    <w:link w:val="soluotsikko"/>
    <w:rsid w:val="007A0BDD"/>
    <w:rPr>
      <w:rFonts w:ascii="Verdana" w:eastAsia="Times New Roman" w:hAnsi="Verdana" w:cs="Times New Roman"/>
      <w:b/>
      <w:sz w:val="16"/>
      <w:szCs w:val="18"/>
      <w:lang w:eastAsia="fi-FI"/>
    </w:rPr>
  </w:style>
  <w:style w:type="character" w:customStyle="1" w:styleId="SolutekstiChar">
    <w:name w:val="Soluteksti Char"/>
    <w:basedOn w:val="Kappaleenoletusfontti"/>
    <w:link w:val="Soluteksti"/>
    <w:rsid w:val="007A0BDD"/>
    <w:rPr>
      <w:rFonts w:ascii="Verdana" w:eastAsia="Times New Roman" w:hAnsi="Verdana" w:cs="Times New Roman"/>
      <w:sz w:val="18"/>
      <w:szCs w:val="18"/>
      <w:lang w:eastAsia="fi-FI"/>
    </w:rPr>
  </w:style>
  <w:style w:type="paragraph" w:customStyle="1" w:styleId="Default">
    <w:name w:val="Default"/>
    <w:rsid w:val="00186767"/>
    <w:pPr>
      <w:autoSpaceDE w:val="0"/>
      <w:autoSpaceDN w:val="0"/>
      <w:adjustRightInd w:val="0"/>
      <w:spacing w:after="0" w:line="240" w:lineRule="auto"/>
    </w:pPr>
    <w:rPr>
      <w:rFonts w:ascii="Verdana" w:hAnsi="Verdana" w:cs="Verdana"/>
      <w:color w:val="000000"/>
      <w:sz w:val="24"/>
      <w:szCs w:val="24"/>
    </w:rPr>
  </w:style>
  <w:style w:type="character" w:styleId="Kommentinviite">
    <w:name w:val="annotation reference"/>
    <w:basedOn w:val="Kappaleenoletusfontti"/>
    <w:uiPriority w:val="99"/>
    <w:semiHidden/>
    <w:unhideWhenUsed/>
    <w:rsid w:val="008E4C91"/>
    <w:rPr>
      <w:sz w:val="16"/>
      <w:szCs w:val="16"/>
    </w:rPr>
  </w:style>
  <w:style w:type="paragraph" w:styleId="Kommentinteksti">
    <w:name w:val="annotation text"/>
    <w:basedOn w:val="Normaali"/>
    <w:link w:val="KommentintekstiChar"/>
    <w:uiPriority w:val="99"/>
    <w:unhideWhenUsed/>
    <w:rsid w:val="008E4C91"/>
    <w:rPr>
      <w:sz w:val="20"/>
      <w:szCs w:val="20"/>
    </w:rPr>
  </w:style>
  <w:style w:type="character" w:customStyle="1" w:styleId="KommentintekstiChar">
    <w:name w:val="Kommentin teksti Char"/>
    <w:basedOn w:val="Kappaleenoletusfontti"/>
    <w:link w:val="Kommentinteksti"/>
    <w:uiPriority w:val="99"/>
    <w:rsid w:val="008E4C91"/>
    <w:rPr>
      <w:rFonts w:ascii="Verdana" w:eastAsia="Times New Roman" w:hAnsi="Verdana" w:cs="Times New Roman"/>
      <w:sz w:val="20"/>
      <w:szCs w:val="20"/>
      <w:lang w:eastAsia="fi-FI"/>
    </w:rPr>
  </w:style>
  <w:style w:type="paragraph" w:styleId="Kommentinotsikko">
    <w:name w:val="annotation subject"/>
    <w:basedOn w:val="Kommentinteksti"/>
    <w:next w:val="Kommentinteksti"/>
    <w:link w:val="KommentinotsikkoChar"/>
    <w:uiPriority w:val="99"/>
    <w:semiHidden/>
    <w:unhideWhenUsed/>
    <w:rsid w:val="008E4C91"/>
    <w:rPr>
      <w:b/>
      <w:bCs/>
    </w:rPr>
  </w:style>
  <w:style w:type="character" w:customStyle="1" w:styleId="KommentinotsikkoChar">
    <w:name w:val="Kommentin otsikko Char"/>
    <w:basedOn w:val="KommentintekstiChar"/>
    <w:link w:val="Kommentinotsikko"/>
    <w:uiPriority w:val="99"/>
    <w:semiHidden/>
    <w:rsid w:val="008E4C91"/>
    <w:rPr>
      <w:rFonts w:ascii="Verdana" w:eastAsia="Times New Roman" w:hAnsi="Verdana" w:cs="Times New Roman"/>
      <w:b/>
      <w:bCs/>
      <w:sz w:val="20"/>
      <w:szCs w:val="20"/>
      <w:lang w:eastAsia="fi-FI"/>
    </w:rPr>
  </w:style>
  <w:style w:type="paragraph" w:styleId="Seliteteksti">
    <w:name w:val="Balloon Text"/>
    <w:basedOn w:val="Normaali"/>
    <w:link w:val="SelitetekstiChar"/>
    <w:uiPriority w:val="99"/>
    <w:semiHidden/>
    <w:unhideWhenUsed/>
    <w:rsid w:val="008E4C91"/>
    <w:rPr>
      <w:rFonts w:ascii="Tahoma" w:hAnsi="Tahoma" w:cs="Tahoma"/>
      <w:sz w:val="16"/>
      <w:szCs w:val="16"/>
    </w:rPr>
  </w:style>
  <w:style w:type="character" w:customStyle="1" w:styleId="SelitetekstiChar">
    <w:name w:val="Seliteteksti Char"/>
    <w:basedOn w:val="Kappaleenoletusfontti"/>
    <w:link w:val="Seliteteksti"/>
    <w:uiPriority w:val="99"/>
    <w:semiHidden/>
    <w:rsid w:val="008E4C91"/>
    <w:rPr>
      <w:rFonts w:ascii="Tahoma" w:eastAsia="Times New Roman" w:hAnsi="Tahoma" w:cs="Tahoma"/>
      <w:sz w:val="16"/>
      <w:szCs w:val="16"/>
      <w:lang w:eastAsia="fi-FI"/>
    </w:rPr>
  </w:style>
  <w:style w:type="paragraph" w:styleId="Alatunniste">
    <w:name w:val="footer"/>
    <w:basedOn w:val="Normaali"/>
    <w:link w:val="AlatunnisteChar"/>
    <w:uiPriority w:val="99"/>
    <w:unhideWhenUsed/>
    <w:rsid w:val="00116D69"/>
    <w:pPr>
      <w:tabs>
        <w:tab w:val="center" w:pos="4819"/>
        <w:tab w:val="right" w:pos="9638"/>
      </w:tabs>
    </w:pPr>
    <w:rPr>
      <w:rFonts w:asciiTheme="minorHAnsi" w:eastAsiaTheme="minorHAnsi" w:hAnsiTheme="minorHAnsi" w:cstheme="minorBidi"/>
      <w:sz w:val="22"/>
      <w:szCs w:val="22"/>
      <w:lang w:eastAsia="en-US"/>
    </w:rPr>
  </w:style>
  <w:style w:type="character" w:customStyle="1" w:styleId="AlatunnisteChar">
    <w:name w:val="Alatunniste Char"/>
    <w:basedOn w:val="Kappaleenoletusfontti"/>
    <w:link w:val="Alatunniste"/>
    <w:uiPriority w:val="99"/>
    <w:rsid w:val="00116D69"/>
  </w:style>
  <w:style w:type="paragraph" w:styleId="Yltunniste">
    <w:name w:val="header"/>
    <w:basedOn w:val="Normaali"/>
    <w:link w:val="YltunnisteChar"/>
    <w:uiPriority w:val="99"/>
    <w:unhideWhenUsed/>
    <w:rsid w:val="000A5B91"/>
    <w:pPr>
      <w:tabs>
        <w:tab w:val="center" w:pos="4819"/>
        <w:tab w:val="right" w:pos="9638"/>
      </w:tabs>
    </w:pPr>
  </w:style>
  <w:style w:type="character" w:customStyle="1" w:styleId="YltunnisteChar">
    <w:name w:val="Ylätunniste Char"/>
    <w:basedOn w:val="Kappaleenoletusfontti"/>
    <w:link w:val="Yltunniste"/>
    <w:uiPriority w:val="99"/>
    <w:rsid w:val="000A5B91"/>
    <w:rPr>
      <w:rFonts w:ascii="Verdana" w:eastAsia="Times New Roman" w:hAnsi="Verdana" w:cs="Times New Roman"/>
      <w:sz w:val="24"/>
      <w:szCs w:val="24"/>
      <w:lang w:eastAsia="fi-FI"/>
    </w:rPr>
  </w:style>
  <w:style w:type="character" w:customStyle="1" w:styleId="Otsikko2Char">
    <w:name w:val="Otsikko 2 Char"/>
    <w:basedOn w:val="Kappaleenoletusfontti"/>
    <w:link w:val="Otsikko2"/>
    <w:uiPriority w:val="9"/>
    <w:rsid w:val="00C251EB"/>
    <w:rPr>
      <w:rFonts w:ascii="Verdana" w:eastAsia="Times New Roman" w:hAnsi="Verdana" w:cs="Times New Roman"/>
      <w:sz w:val="20"/>
      <w:lang w:eastAsia="fi-FI"/>
    </w:rPr>
  </w:style>
  <w:style w:type="character" w:styleId="Hyperlinkki">
    <w:name w:val="Hyperlink"/>
    <w:basedOn w:val="Kappaleenoletusfontti"/>
    <w:uiPriority w:val="99"/>
    <w:unhideWhenUsed/>
    <w:rsid w:val="00DD3F0E"/>
    <w:rPr>
      <w:color w:val="00AEB2" w:themeColor="hyperlink"/>
      <w:u w:val="single"/>
    </w:rPr>
  </w:style>
  <w:style w:type="character" w:customStyle="1" w:styleId="Otsikko3Char">
    <w:name w:val="Otsikko 3 Char"/>
    <w:basedOn w:val="Kappaleenoletusfontti"/>
    <w:link w:val="Otsikko3"/>
    <w:uiPriority w:val="9"/>
    <w:rsid w:val="00721FC5"/>
    <w:rPr>
      <w:rFonts w:asciiTheme="majorHAnsi" w:eastAsiaTheme="majorEastAsia" w:hAnsiTheme="majorHAnsi" w:cstheme="majorBidi"/>
      <w:color w:val="001539" w:themeColor="accent1" w:themeShade="7F"/>
      <w:sz w:val="24"/>
      <w:szCs w:val="24"/>
      <w:lang w:eastAsia="fi-FI"/>
    </w:rPr>
  </w:style>
  <w:style w:type="table" w:customStyle="1" w:styleId="Eireunaviivaa">
    <w:name w:val="Ei reunaviivaa"/>
    <w:basedOn w:val="Normaalitaulukko"/>
    <w:uiPriority w:val="99"/>
    <w:qFormat/>
    <w:rsid w:val="00A6689F"/>
    <w:pPr>
      <w:spacing w:after="0" w:line="240" w:lineRule="auto"/>
    </w:pPr>
    <w:rPr>
      <w:rFonts w:cstheme="minorHAnsi"/>
    </w:rPr>
    <w:tblPr/>
  </w:style>
  <w:style w:type="table" w:customStyle="1" w:styleId="Eireunaviivaa1">
    <w:name w:val="Ei reunaviivaa1"/>
    <w:basedOn w:val="Normaalitaulukko"/>
    <w:uiPriority w:val="99"/>
    <w:qFormat/>
    <w:rsid w:val="00CB4D46"/>
    <w:pPr>
      <w:spacing w:after="0" w:line="240" w:lineRule="auto"/>
    </w:pPr>
    <w:rPr>
      <w:rFonts w:cs="Verdana"/>
    </w:rPr>
    <w:tblPr/>
  </w:style>
  <w:style w:type="paragraph" w:styleId="Muutos">
    <w:name w:val="Revision"/>
    <w:hidden/>
    <w:uiPriority w:val="99"/>
    <w:semiHidden/>
    <w:rsid w:val="0095308E"/>
    <w:pPr>
      <w:spacing w:after="0" w:line="240" w:lineRule="auto"/>
    </w:pPr>
    <w:rPr>
      <w:rFonts w:ascii="Verdana" w:eastAsia="Times New Roman" w:hAnsi="Verdana" w:cs="Times New Roman"/>
      <w:sz w:val="24"/>
      <w:szCs w:val="24"/>
      <w:lang w:eastAsia="fi-FI"/>
    </w:rPr>
  </w:style>
  <w:style w:type="character" w:styleId="AvattuHyperlinkki">
    <w:name w:val="FollowedHyperlink"/>
    <w:basedOn w:val="Kappaleenoletusfontti"/>
    <w:uiPriority w:val="99"/>
    <w:semiHidden/>
    <w:unhideWhenUsed/>
    <w:rsid w:val="006157ED"/>
    <w:rPr>
      <w:color w:val="82008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16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traficom.fi/fi/traficom/yhteystiedot/salatun-viestin-lahettaminen-traficomii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Traficom22">
      <a:dk1>
        <a:srgbClr val="000000"/>
      </a:dk1>
      <a:lt1>
        <a:srgbClr val="FFFFFF"/>
      </a:lt1>
      <a:dk2>
        <a:srgbClr val="002B74"/>
      </a:dk2>
      <a:lt2>
        <a:srgbClr val="0058B1"/>
      </a:lt2>
      <a:accent1>
        <a:srgbClr val="002B74"/>
      </a:accent1>
      <a:accent2>
        <a:srgbClr val="EC017F"/>
      </a:accent2>
      <a:accent3>
        <a:srgbClr val="669BD0"/>
      </a:accent3>
      <a:accent4>
        <a:srgbClr val="81D600"/>
      </a:accent4>
      <a:accent5>
        <a:srgbClr val="00AEB2"/>
      </a:accent5>
      <a:accent6>
        <a:srgbClr val="0058B1"/>
      </a:accent6>
      <a:hlink>
        <a:srgbClr val="00AEB2"/>
      </a:hlink>
      <a:folHlink>
        <a:srgbClr val="82008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4BF4288A15EF314E9770B0A3EDE18BC9" ma:contentTypeVersion="2" ma:contentTypeDescription="Luo uusi asiakirja." ma:contentTypeScope="" ma:versionID="ae0a1a6bda905ea3278f0c3a3546a567">
  <xsd:schema xmlns:xsd="http://www.w3.org/2001/XMLSchema" xmlns:xs="http://www.w3.org/2001/XMLSchema" xmlns:p="http://schemas.microsoft.com/office/2006/metadata/properties" xmlns:ns1="http://schemas.microsoft.com/sharepoint/v3" xmlns:ns2="1d10f0e6-3455-4bc0-a4d6-f45c5894f046" targetNamespace="http://schemas.microsoft.com/office/2006/metadata/properties" ma:root="true" ma:fieldsID="bda229ff52a5a5d00ce136d306b97ed3" ns1:_="" ns2:_="">
    <xsd:import namespace="http://schemas.microsoft.com/sharepoint/v3"/>
    <xsd:import namespace="1d10f0e6-3455-4bc0-a4d6-f45c5894f046"/>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Ajoituksen alkamispäivämäärä" ma:description="Ajoituksen alkamispäivämäärä on julkaisuominaisuuden luoma sivustosarake. Sillä määritetään päivämäärä ja kellonaika, jolloin vierailijat näkevät sivuston ensimmäisen kerran." ma:hidden="true" ma:internalName="PublishingStartDate">
      <xsd:simpleType>
        <xsd:restriction base="dms:Unknown"/>
      </xsd:simpleType>
    </xsd:element>
    <xsd:element name="PublishingExpirationDate" ma:index="12" nillable="true" ma:displayName="Ajoituksen päättymispäivämäärä" ma:description="Ajoituksen päättymispäivämäärä on julkaisuominaisuuden luoma sivustosarake. Sillä määritetään päivämäärä ja kellonaika, jolloin vierailijat eivät enää näe tätä sivustoa."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10f0e6-3455-4bc0-a4d6-f45c5894f046" elementFormDefault="qualified">
    <xsd:import namespace="http://schemas.microsoft.com/office/2006/documentManagement/types"/>
    <xsd:import namespace="http://schemas.microsoft.com/office/infopath/2007/PartnerControls"/>
    <xsd:element name="_dlc_DocId" ma:index="8" nillable="true" ma:displayName="Tiedostotunnisteen arvo" ma:description="Tälle kohteelle määritetyn tiedostotunnisteen arvo." ma:internalName="_dlc_DocId" ma:readOnly="true">
      <xsd:simpleType>
        <xsd:restriction base="dms:Text"/>
      </xsd:simpleType>
    </xsd:element>
    <xsd:element name="_dlc_DocIdUrl" ma:index="9" nillable="true" ma:displayName="Tiedostotunniste" ma:description="Tämän tiedoston pysyvä linkki."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1d10f0e6-3455-4bc0-a4d6-f45c5894f046">57AACDW3ED2T-861631430-68</_dlc_DocId>
    <_dlc_DocIdUrl xmlns="1d10f0e6-3455-4bc0-a4d6-f45c5894f046">
      <Url>https://intra.traficom.fi/yhteisetkaytannot/turvallisuus/_layouts/15/DocIdRedir.aspx?ID=57AACDW3ED2T-861631430-68</Url>
      <Description>57AACDW3ED2T-861631430-68</Description>
    </_dlc_DocIdUrl>
  </documentManagement>
</p:properties>
</file>

<file path=customXml/itemProps1.xml><?xml version="1.0" encoding="utf-8"?>
<ds:datastoreItem xmlns:ds="http://schemas.openxmlformats.org/officeDocument/2006/customXml" ds:itemID="{B12EE11A-B829-40C5-9170-DE0F6763FA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d10f0e6-3455-4bc0-a4d6-f45c5894f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D97705-CADC-411E-8E56-1D28DF850996}">
  <ds:schemaRefs>
    <ds:schemaRef ds:uri="http://schemas.openxmlformats.org/officeDocument/2006/bibliography"/>
  </ds:schemaRefs>
</ds:datastoreItem>
</file>

<file path=customXml/itemProps3.xml><?xml version="1.0" encoding="utf-8"?>
<ds:datastoreItem xmlns:ds="http://schemas.openxmlformats.org/officeDocument/2006/customXml" ds:itemID="{44CEBA94-AD61-41C6-908D-27FE285D7355}">
  <ds:schemaRefs>
    <ds:schemaRef ds:uri="http://schemas.microsoft.com/sharepoint/events"/>
  </ds:schemaRefs>
</ds:datastoreItem>
</file>

<file path=customXml/itemProps4.xml><?xml version="1.0" encoding="utf-8"?>
<ds:datastoreItem xmlns:ds="http://schemas.openxmlformats.org/officeDocument/2006/customXml" ds:itemID="{6B1A501C-74E9-4317-A052-F175FE68F204}">
  <ds:schemaRefs>
    <ds:schemaRef ds:uri="http://schemas.microsoft.com/sharepoint/v3/contenttype/forms"/>
  </ds:schemaRefs>
</ds:datastoreItem>
</file>

<file path=customXml/itemProps5.xml><?xml version="1.0" encoding="utf-8"?>
<ds:datastoreItem xmlns:ds="http://schemas.openxmlformats.org/officeDocument/2006/customXml" ds:itemID="{1E2501EE-44D8-4A3A-905C-CC1231448C7E}">
  <ds:schemaRefs>
    <ds:schemaRef ds:uri="http://purl.org/dc/dcmitype/"/>
    <ds:schemaRef ds:uri="1d10f0e6-3455-4bc0-a4d6-f45c5894f046"/>
    <ds:schemaRef ds:uri="http://purl.org/dc/elements/1.1/"/>
    <ds:schemaRef ds:uri="http://schemas.microsoft.com/office/2006/metadata/properties"/>
    <ds:schemaRef ds:uri="http://schemas.microsoft.com/sharepoint/v3"/>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705</Words>
  <Characters>5717</Characters>
  <Application>Microsoft Office Word</Application>
  <DocSecurity>0</DocSecurity>
  <Lines>47</Lines>
  <Paragraphs>12</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2024-12-18T06:23:00Z</dcterms:created>
  <dcterms:modified xsi:type="dcterms:W3CDTF">2024-12-18T08:24:00Z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0x0101004BF4288A15EF314E9770B0A3EDE18BC9</vt:lpwstr>
  </property>
  <property fmtid="{D5CDD505-2E9C-101B-9397-08002B2CF9AE}" pid="3" name="_dlc_DocIdItemGuid">
    <vt:lpwstr>322bbca7-52d0-4c95-a210-99e7f1cbe377</vt:lpwstr>
  </property>
</Properties>
</file>