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2E84B" w14:textId="77777777" w:rsidR="00324CBD" w:rsidRPr="00324CBD" w:rsidRDefault="00324CBD" w:rsidP="00324CBD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</w:pPr>
      <w:proofErr w:type="spellStart"/>
      <w:r w:rsidRPr="00324CBD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Liikennöinti</w:t>
      </w:r>
      <w:proofErr w:type="spellEnd"/>
      <w:r w:rsidRPr="00324CBD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</w:t>
      </w:r>
      <w:proofErr w:type="spellStart"/>
      <w:r w:rsidRPr="00324CBD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alkaa</w:t>
      </w:r>
      <w:proofErr w:type="spellEnd"/>
      <w:r w:rsidRPr="00324CBD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</w:t>
      </w:r>
      <w:proofErr w:type="spellStart"/>
      <w:r w:rsidRPr="00324CBD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aikaisintaan</w:t>
      </w:r>
      <w:proofErr w:type="spellEnd"/>
      <w:r w:rsidRPr="00324CBD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19.4.2021</w:t>
      </w:r>
    </w:p>
    <w:p w14:paraId="6814BB82" w14:textId="2ED7B5DC" w:rsidR="00324CBD" w:rsidRPr="00324CBD" w:rsidRDefault="00324CBD" w:rsidP="00324CBD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</w:pPr>
      <w:r w:rsidRPr="00324CBD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Flight operations will start no earlier than 19.4.2021</w:t>
      </w:r>
    </w:p>
    <w:p w14:paraId="4673912A" w14:textId="773C8705" w:rsidR="00F74CB4" w:rsidRPr="00F74CB4" w:rsidRDefault="6AA01A49" w:rsidP="6AA01A49">
      <w:pPr>
        <w:pStyle w:val="NormaaliWWW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r w:rsidRPr="6AA01A49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Liite 6 D: TARJOUKSEN RATKAISUPERUSTEET</w:t>
      </w:r>
    </w:p>
    <w:p w14:paraId="5A94D372" w14:textId="77777777" w:rsid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Tällä lomakkeella tarjoaja i</w:t>
      </w:r>
      <w:r w:rsidR="002C6C0C">
        <w:rPr>
          <w:rFonts w:asciiTheme="minorHAnsi" w:hAnsiTheme="minorHAnsi" w:cstheme="minorHAnsi"/>
          <w:color w:val="000000"/>
          <w:sz w:val="27"/>
          <w:szCs w:val="27"/>
        </w:rPr>
        <w:t>lmoittaa kohteen tarjoushinnan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1A80986E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</w:t>
      </w:r>
    </w:p>
    <w:p w14:paraId="52646989" w14:textId="77777777" w:rsidR="002C6C0C" w:rsidRDefault="002C6C0C" w:rsidP="00F74CB4">
      <w:pPr>
        <w:pStyle w:val="NormaaliWWW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13181BC" w14:textId="77777777" w:rsidR="002C6C0C" w:rsidRDefault="002C6C0C" w:rsidP="00F74CB4">
      <w:pPr>
        <w:pStyle w:val="NormaaliWWW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134B08C1" w14:textId="1F16ABA1" w:rsidR="00F74CB4" w:rsidRPr="00475EFE" w:rsidRDefault="6AA01A49" w:rsidP="6AA01A49">
      <w:pPr>
        <w:pStyle w:val="NormaaliWWW"/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</w:pPr>
      <w:r w:rsidRPr="6AA01A49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HELSINKI-KEMI ja HELSINKI- KOKKOLA-reittien säännöllinen lentoliikenne</w:t>
      </w:r>
    </w:p>
    <w:p w14:paraId="409B868A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1. Tarjoushinta eli tarjoajan edellyttämä rotaatiokohtainen tuki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Traficomilta</w:t>
      </w:r>
      <w:proofErr w:type="spellEnd"/>
    </w:p>
    <w:p w14:paraId="29853F57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Tarjoudumme järjestämään yllä mainitun kohtee</w:t>
      </w:r>
      <w:r>
        <w:rPr>
          <w:rFonts w:asciiTheme="minorHAnsi" w:hAnsiTheme="minorHAnsi" w:cstheme="minorHAnsi"/>
          <w:color w:val="000000"/>
          <w:sz w:val="27"/>
          <w:szCs w:val="27"/>
        </w:rPr>
        <w:t>n koko sopimuskauden liikennöin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nin TARJOUKSEMME liitteessä 1 esitetyllä aikataulurakenteella hintaan</w:t>
      </w:r>
    </w:p>
    <w:p w14:paraId="77DBB2F6" w14:textId="43FFBAEB" w:rsidR="00F74CB4" w:rsidRPr="00F74CB4" w:rsidRDefault="344869BD" w:rsidP="344869BD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344869BD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vuonna 2021 </w:t>
      </w:r>
      <w:proofErr w:type="spellStart"/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>yyy</w:t>
      </w:r>
      <w:proofErr w:type="spellEnd"/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kolmiolentoa.</w:t>
      </w:r>
    </w:p>
    <w:p w14:paraId="426D76B6" w14:textId="682E1525" w:rsidR="00F74CB4" w:rsidRPr="00F74CB4" w:rsidRDefault="344869BD" w:rsidP="344869BD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344869BD">
        <w:rPr>
          <w:rFonts w:asciiTheme="minorHAnsi" w:hAnsiTheme="minorHAnsi" w:cstheme="minorBidi"/>
          <w:color w:val="000000" w:themeColor="text1"/>
          <w:sz w:val="27"/>
          <w:szCs w:val="27"/>
        </w:rPr>
        <w:t>koko sopimuskauden (</w:t>
      </w:r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>xxx</w:t>
      </w:r>
      <w:r w:rsidRPr="344869BD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kolmiolentoa) hinnaksi muodostuu tällöin</w:t>
      </w:r>
    </w:p>
    <w:p w14:paraId="7C6FFAF5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_________________euroa, sisältää alv._______________ euroa.</w:t>
      </w:r>
    </w:p>
    <w:p w14:paraId="6EFB76D9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Hinta sisältää arvonlisäveron 10 %.</w:t>
      </w:r>
    </w:p>
    <w:p w14:paraId="0BCCD118" w14:textId="77777777" w:rsidR="00F74CB4" w:rsidRPr="00F74CB4" w:rsidRDefault="6AA01A49" w:rsidP="6AA01A49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6AA01A49">
        <w:rPr>
          <w:rFonts w:asciiTheme="minorHAnsi" w:hAnsiTheme="minorHAnsi" w:cstheme="minorBidi"/>
          <w:color w:val="000000" w:themeColor="text1"/>
          <w:sz w:val="27"/>
          <w:szCs w:val="27"/>
        </w:rPr>
        <w:t>Tarjoushinta perustuu TARJOUKSEMME liitteenä olevaan tulosarviolaskelmaan, joka perustuu sopimuskautena odotettavissa oleviin hintoihin. Julkisen palvelun velvoitteen alaisen lentoliikenteen tulosarviolaskelma sisältää eritellyt tiedot tuotoista ja kuluista sekä niiden laskentaperusteet, esimerkiksi:</w:t>
      </w:r>
    </w:p>
    <w:p w14:paraId="4B7E439C" w14:textId="1A45AFE8" w:rsidR="00F74CB4" w:rsidRPr="000B1992" w:rsidRDefault="344869BD" w:rsidP="344869BD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>Vuorojen määrä / lentojen tiheys (</w:t>
      </w:r>
      <w:r w:rsidR="000B1992" w:rsidRPr="000B1992">
        <w:rPr>
          <w:rFonts w:asciiTheme="minorHAnsi" w:hAnsiTheme="minorHAnsi" w:cstheme="minorBidi"/>
          <w:iCs/>
          <w:color w:val="000000" w:themeColor="text1"/>
          <w:sz w:val="27"/>
          <w:szCs w:val="27"/>
        </w:rPr>
        <w:t>kolme</w:t>
      </w:r>
      <w:r w:rsidRPr="000B1992">
        <w:rPr>
          <w:rFonts w:asciiTheme="minorHAnsi" w:hAnsiTheme="minorHAnsi" w:cstheme="minorBidi"/>
          <w:iCs/>
          <w:color w:val="000000" w:themeColor="text1"/>
          <w:sz w:val="27"/>
          <w:szCs w:val="27"/>
        </w:rPr>
        <w:t xml:space="preserve"> lentoa</w:t>
      </w:r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arkipäivisin liikennöintikauden poikkeuksia lukuun ottamatta); tarkempi erittely lentoaikataulujen poikkeuksista sisältyy tarjouspyynnön liitteisiin. 1.9-31.12.2021 välisen ajan </w:t>
      </w:r>
      <w:proofErr w:type="gramStart"/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>mahdollisia  lisäyksiä</w:t>
      </w:r>
      <w:proofErr w:type="gramEnd"/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lentomäärissä ei oteta huomioon tässä laskelmassa.</w:t>
      </w:r>
    </w:p>
    <w:p w14:paraId="45F492DC" w14:textId="2A7E57EF" w:rsidR="00F74CB4" w:rsidRPr="000B1992" w:rsidRDefault="04A435B9" w:rsidP="6AA01A49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Matkustajien arvioitu kokonaismäärä </w:t>
      </w:r>
    </w:p>
    <w:p w14:paraId="52B2DDEF" w14:textId="77777777" w:rsidR="00F74CB4" w:rsidRPr="00F74CB4" w:rsidRDefault="04A435B9" w:rsidP="04A435B9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/>
          <w:sz w:val="27"/>
          <w:szCs w:val="27"/>
        </w:rPr>
      </w:pPr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Lippujen hintatasot ja jokaisen</w:t>
      </w:r>
      <w:r w:rsidRPr="04A435B9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hintatason arvioitu matkustajamäärä</w:t>
      </w:r>
    </w:p>
    <w:p w14:paraId="32F8F5C3" w14:textId="77777777" w:rsidR="00F74CB4" w:rsidRPr="00F74CB4" w:rsidRDefault="04A435B9" w:rsidP="04A435B9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/>
          <w:sz w:val="27"/>
          <w:szCs w:val="27"/>
        </w:rPr>
      </w:pPr>
      <w:r w:rsidRPr="04A435B9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Matkustajalipuista kertyneet tulot yhteensä</w:t>
      </w:r>
    </w:p>
    <w:p w14:paraId="13F90ED0" w14:textId="77777777" w:rsidR="00F74CB4" w:rsidRPr="00F74CB4" w:rsidRDefault="04A435B9" w:rsidP="04A435B9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/>
          <w:sz w:val="27"/>
          <w:szCs w:val="27"/>
        </w:rPr>
      </w:pPr>
      <w:r w:rsidRPr="04A435B9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Muut lisätulot</w:t>
      </w:r>
    </w:p>
    <w:p w14:paraId="54B9F44A" w14:textId="77777777" w:rsidR="00F74CB4" w:rsidRPr="00F74CB4" w:rsidRDefault="04A435B9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4A435B9">
        <w:rPr>
          <w:rFonts w:asciiTheme="minorHAnsi" w:hAnsiTheme="minorHAnsi" w:cstheme="minorBidi"/>
          <w:color w:val="000000" w:themeColor="text1"/>
          <w:sz w:val="27"/>
          <w:szCs w:val="27"/>
        </w:rPr>
        <w:lastRenderedPageBreak/>
        <w:t>Arvio yhtiön kuluista perustuu sopimuskautena odotettavissa oleviin hintoihin, palkkoihin, veroihin ja muihin suoraan kohdennettuihin ja muiden yhtiön lentämien reittien kesken jaettuihin toiminnallisiin kuluihin.</w:t>
      </w:r>
    </w:p>
    <w:p w14:paraId="42BC6990" w14:textId="276FEA39" w:rsidR="04A435B9" w:rsidRDefault="04A435B9" w:rsidP="04A435B9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7CDD9398" w14:textId="070ECD08" w:rsidR="00F74CB4" w:rsidRPr="00F74CB4" w:rsidRDefault="344869BD" w:rsidP="344869BD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344869BD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HUOM: Tarjouksessa tulee ilmoittaa se hinta, jolla lentoliikenteen harjoittaja sitoutuu hoitamaan tarjouskilpailun ehtojen mukaiset </w:t>
      </w:r>
      <w:r w:rsidR="00324CBD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lennot. Liikennöintikausi on </w:t>
      </w:r>
      <w:r w:rsidRPr="344869BD">
        <w:rPr>
          <w:rFonts w:asciiTheme="minorHAnsi" w:hAnsiTheme="minorHAnsi" w:cstheme="minorBidi"/>
          <w:color w:val="000000" w:themeColor="text1"/>
          <w:sz w:val="27"/>
          <w:szCs w:val="27"/>
        </w:rPr>
        <w:t>1</w:t>
      </w:r>
      <w:r w:rsidR="00324CBD">
        <w:rPr>
          <w:rFonts w:asciiTheme="minorHAnsi" w:hAnsiTheme="minorHAnsi" w:cstheme="minorBidi"/>
          <w:color w:val="000000" w:themeColor="text1"/>
          <w:sz w:val="27"/>
          <w:szCs w:val="27"/>
        </w:rPr>
        <w:t>9</w:t>
      </w:r>
      <w:bookmarkStart w:id="0" w:name="_GoBack"/>
      <w:bookmarkEnd w:id="0"/>
      <w:r w:rsidRPr="344869BD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.04.2021 – 31.12.2021. </w:t>
      </w:r>
      <w:r w:rsidRPr="000B1992">
        <w:rPr>
          <w:rFonts w:asciiTheme="minorHAnsi" w:hAnsiTheme="minorHAnsi" w:cstheme="minorBidi"/>
          <w:color w:val="000000" w:themeColor="text1"/>
          <w:sz w:val="27"/>
          <w:szCs w:val="27"/>
        </w:rPr>
        <w:t>Hinnat tulee esittää yhden kolmiolennon mukaisesti eriteltyinä.</w:t>
      </w:r>
    </w:p>
    <w:p w14:paraId="5B7430D1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Tarjouspyynnön liitteenä olevaan sopimusluonnokseen sisältyy ehto siitä, miten liikennöintikorvausta voidaan muuttaa polttoaineen hinnanmuutosten perusteella.</w:t>
      </w:r>
    </w:p>
    <w:p w14:paraId="1381B2D9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Liikennöintiä voidaan muuttaa kesken sopimuskauden ostoliikennesopimuksessa sovittujen ja yksilöityjen perusteiden mukaan. Tämä voi myös johtaa liikennöinti-korvauksen muuttamiseen. Muutoksen laskemisen perusteena käytetä</w:t>
      </w:r>
      <w:r>
        <w:rPr>
          <w:rFonts w:asciiTheme="minorHAnsi" w:hAnsiTheme="minorHAnsi" w:cstheme="minorHAnsi"/>
          <w:color w:val="000000"/>
          <w:sz w:val="27"/>
          <w:szCs w:val="27"/>
        </w:rPr>
        <w:t>än tällöin lennon keskimääräistä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yksikköhintaa (nettohin</w:t>
      </w:r>
      <w:r>
        <w:rPr>
          <w:rFonts w:asciiTheme="minorHAnsi" w:hAnsiTheme="minorHAnsi" w:cstheme="minorHAnsi"/>
          <w:color w:val="000000"/>
          <w:sz w:val="27"/>
          <w:szCs w:val="27"/>
        </w:rPr>
        <w:t>taa). Lennon yksikköhintaa käyte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tään myös sopimussanktioiden laskentaperusteena.</w:t>
      </w:r>
    </w:p>
    <w:p w14:paraId="71B6D80A" w14:textId="77777777" w:rsidR="00306000" w:rsidRPr="002C6C0C" w:rsidRDefault="00F74CB4" w:rsidP="002C6C0C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Liikenteenharjoittajalla ei ole oikeutta muuhun lis</w:t>
      </w:r>
      <w:r>
        <w:rPr>
          <w:rFonts w:asciiTheme="minorHAnsi" w:hAnsiTheme="minorHAnsi" w:cstheme="minorHAnsi"/>
          <w:color w:val="000000"/>
          <w:sz w:val="27"/>
          <w:szCs w:val="27"/>
        </w:rPr>
        <w:t>äkorvaukseen kuin mitä polttoai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neen hinnan muutosmekanismista ilmenee.</w:t>
      </w:r>
    </w:p>
    <w:sectPr w:rsidR="00306000" w:rsidRPr="002C6C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CFA"/>
    <w:multiLevelType w:val="hybridMultilevel"/>
    <w:tmpl w:val="B296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4"/>
    <w:rsid w:val="00022B28"/>
    <w:rsid w:val="00031759"/>
    <w:rsid w:val="000543BC"/>
    <w:rsid w:val="00054FC9"/>
    <w:rsid w:val="00064FC1"/>
    <w:rsid w:val="000664C7"/>
    <w:rsid w:val="000B1992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6C0C"/>
    <w:rsid w:val="002C7325"/>
    <w:rsid w:val="002E1E52"/>
    <w:rsid w:val="002E2BBF"/>
    <w:rsid w:val="00306000"/>
    <w:rsid w:val="00324CBD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75EFE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5224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29F0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051"/>
    <w:rsid w:val="00E854DE"/>
    <w:rsid w:val="00E904DF"/>
    <w:rsid w:val="00EC2A56"/>
    <w:rsid w:val="00ED3716"/>
    <w:rsid w:val="00EF72BB"/>
    <w:rsid w:val="00F42B09"/>
    <w:rsid w:val="00F56708"/>
    <w:rsid w:val="00F7354F"/>
    <w:rsid w:val="00F74CB4"/>
    <w:rsid w:val="00F75203"/>
    <w:rsid w:val="00F94287"/>
    <w:rsid w:val="00FB6DE3"/>
    <w:rsid w:val="00FE0258"/>
    <w:rsid w:val="04A435B9"/>
    <w:rsid w:val="344869BD"/>
    <w:rsid w:val="6AA0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FD0A"/>
  <w15:chartTrackingRefBased/>
  <w15:docId w15:val="{8F9226DA-983C-4019-AAE7-34AA02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F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F74CB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74CB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74CB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74CB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74CB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BB5D-93C9-49AC-B963-ADBCAD13D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50929-E952-4C91-B5BD-A6BBDE34A5C2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3.xml><?xml version="1.0" encoding="utf-8"?>
<ds:datastoreItem xmlns:ds="http://schemas.openxmlformats.org/officeDocument/2006/customXml" ds:itemID="{B3736A75-AD40-402C-B120-B39764F4E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CDD30-32A0-48E7-BADC-D2651621A5D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7E64AE2-6A11-443A-A063-C5DD4DEA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2334</Characters>
  <Application>Microsoft Office Word</Application>
  <DocSecurity>0</DocSecurity>
  <Lines>19</Lines>
  <Paragraphs>5</Paragraphs>
  <ScaleCrop>false</ScaleCrop>
  <Company>Trafi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7</cp:revision>
  <dcterms:created xsi:type="dcterms:W3CDTF">2020-12-05T14:54:00Z</dcterms:created>
  <dcterms:modified xsi:type="dcterms:W3CDTF">2021-01-14T08:02:00Z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