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663B7" w14:textId="77777777" w:rsidR="0063663F" w:rsidRPr="0063663F" w:rsidRDefault="0063663F" w:rsidP="0063663F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eastAsia="fi-FI"/>
        </w:rPr>
      </w:pPr>
      <w:r w:rsidRPr="0063663F">
        <w:rPr>
          <w:rFonts w:eastAsia="Times New Roman" w:cstheme="minorHAnsi"/>
          <w:b/>
          <w:color w:val="FF0000"/>
          <w:lang w:eastAsia="fi-FI"/>
        </w:rPr>
        <w:t>Liikennöinti alkaa aikaisintaan 19.4.2021</w:t>
      </w:r>
    </w:p>
    <w:p w14:paraId="759CF43F" w14:textId="1C442F30" w:rsidR="0063663F" w:rsidRDefault="00E5242E" w:rsidP="42321AF3">
      <w:pPr>
        <w:spacing w:after="0" w:line="240" w:lineRule="auto"/>
        <w:textAlignment w:val="baseline"/>
        <w:rPr>
          <w:rFonts w:ascii="Calibri" w:hAnsi="Calibri" w:cs="Calibri"/>
          <w:b/>
          <w:bCs/>
          <w:color w:val="FF0000"/>
          <w:lang w:val="en-GB"/>
        </w:rPr>
      </w:pPr>
      <w:r>
        <w:rPr>
          <w:rFonts w:ascii="Calibri" w:hAnsi="Calibri" w:cs="Calibri"/>
          <w:b/>
          <w:bCs/>
          <w:color w:val="FF0000"/>
          <w:lang w:val="en-GB"/>
        </w:rPr>
        <w:t>Flight operations will start no earlier than 19.4.2021</w:t>
      </w:r>
    </w:p>
    <w:p w14:paraId="7ED31163" w14:textId="77777777" w:rsidR="00E5242E" w:rsidRPr="0063663F" w:rsidRDefault="00E5242E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 w:eastAsia="fi-FI"/>
        </w:rPr>
      </w:pPr>
      <w:bookmarkStart w:id="0" w:name="_GoBack"/>
      <w:bookmarkEnd w:id="0"/>
    </w:p>
    <w:p w14:paraId="50C046CA" w14:textId="5E080B0E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 xml:space="preserve">Liite 4 </w:t>
      </w:r>
      <w:r w:rsidR="00171955">
        <w:rPr>
          <w:rFonts w:ascii="Verdana" w:eastAsia="Times New Roman" w:hAnsi="Verdana" w:cs="Times New Roman"/>
          <w:lang w:eastAsia="fi-FI"/>
        </w:rPr>
        <w:t>B</w:t>
      </w:r>
      <w:r w:rsidRPr="42321AF3">
        <w:rPr>
          <w:rFonts w:ascii="Verdana" w:eastAsia="Times New Roman" w:hAnsi="Verdana" w:cs="Times New Roman"/>
          <w:lang w:eastAsia="fi-FI"/>
        </w:rPr>
        <w:t xml:space="preserve">: Taustatietotaulukko </w:t>
      </w:r>
      <w:r w:rsidR="00A16C1A">
        <w:rPr>
          <w:rFonts w:ascii="Verdana" w:eastAsia="Times New Roman" w:hAnsi="Verdana" w:cs="Times New Roman"/>
          <w:lang w:eastAsia="fi-FI"/>
        </w:rPr>
        <w:t>J</w:t>
      </w:r>
      <w:r w:rsidR="00171955">
        <w:rPr>
          <w:rFonts w:ascii="Verdana" w:eastAsia="Times New Roman" w:hAnsi="Verdana" w:cs="Times New Roman"/>
          <w:lang w:eastAsia="fi-FI"/>
        </w:rPr>
        <w:t>YVÄSKYLÄ</w:t>
      </w:r>
      <w:r w:rsidRPr="42321AF3">
        <w:rPr>
          <w:rFonts w:ascii="Verdana" w:eastAsia="Times New Roman" w:hAnsi="Verdana" w:cs="Times New Roman"/>
          <w:lang w:eastAsia="fi-FI"/>
        </w:rPr>
        <w:t> </w:t>
      </w:r>
    </w:p>
    <w:p w14:paraId="59531C1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1CF5955A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Peruslaskelma:  </w:t>
            </w:r>
          </w:p>
        </w:tc>
      </w:tr>
      <w:tr w:rsidR="00CE5A76" w:rsidRPr="00B70BBA" w14:paraId="32D073B5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6E467CBA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1</w:t>
            </w:r>
            <w:r w:rsidR="0063663F">
              <w:rPr>
                <w:rFonts w:ascii="Verdana" w:eastAsia="Times New Roman" w:hAnsi="Verdana" w:cs="Times New Roman"/>
                <w:lang w:eastAsia="fi-FI"/>
              </w:rPr>
              <w:t>9</w:t>
            </w:r>
            <w:r w:rsidRPr="42321AF3">
              <w:rPr>
                <w:rFonts w:ascii="Verdana" w:eastAsia="Times New Roman" w:hAnsi="Verdana" w:cs="Times New Roman"/>
                <w:lang w:eastAsia="fi-FI"/>
              </w:rPr>
              <w:t>.4-31.12.2021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Yhteensä  </w:t>
            </w:r>
          </w:p>
        </w:tc>
      </w:tr>
      <w:tr w:rsidR="00CE5A76" w:rsidRPr="00B70BBA" w14:paraId="062F395E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</w:t>
            </w:r>
          </w:p>
        </w:tc>
      </w:tr>
      <w:tr w:rsidR="00CE5A76" w:rsidRPr="00B70BBA" w14:paraId="63FACC98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7449F8C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624963DB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 </w:t>
            </w:r>
          </w:p>
          <w:p w14:paraId="24CA8A1A" w14:textId="3C8B52AE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eastAsia="fi-FI"/>
              </w:rPr>
            </w:pPr>
          </w:p>
        </w:tc>
      </w:tr>
      <w:tr w:rsidR="00CE5A76" w:rsidRPr="00B70BBA" w14:paraId="27D83A8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47524E8" w14:textId="128E7E0F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 xml:space="preserve">istuinpaikat per </w:t>
            </w:r>
            <w:proofErr w:type="spellStart"/>
            <w:r w:rsidRPr="1CF5955A">
              <w:rPr>
                <w:rFonts w:ascii="Verdana" w:eastAsia="Times New Roman" w:hAnsi="Verdana" w:cs="Times New Roman"/>
                <w:lang w:eastAsia="fi-FI"/>
              </w:rPr>
              <w:t>sopimuskaus</w:t>
            </w:r>
            <w:proofErr w:type="spellEnd"/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4136F8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355377D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2404B31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1C4626F" w14:textId="449F64E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69C29D26" w14:textId="211E7AAE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DB99707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yht.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5EF237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4CFFD14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10EB3D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matkustaja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5517E3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319F321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yhteensä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855A222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DA4CC4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polttoainekustannukset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2D7D1E8B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polttoainekustannukset yhteensä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C4CB566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kokonaiskustannukset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sop.ajalta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54F2463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kokonaiskustannukset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24EC506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828D79D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(ilman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697EAE11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2C6B4F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alijäämä per rotaatio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5F62CD0D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Sopimuksen tuotto-odotus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</w:tbl>
    <w:p w14:paraId="2207B6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21ADF7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lastRenderedPageBreak/>
        <w:t>  </w:t>
      </w:r>
    </w:p>
    <w:p w14:paraId="5D37DBEF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332E9A16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2205E86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6902"/>
      </w:tblGrid>
      <w:tr w:rsidR="00B70BBA" w:rsidRPr="00B70BBA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sopimuksen mukaisten päivien määrä, jolta korvaus suoritetaan  </w:t>
            </w:r>
          </w:p>
        </w:tc>
      </w:tr>
      <w:tr w:rsidR="00B70BBA" w:rsidRPr="00B70BBA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edestakaisten lentojen määrä  </w:t>
            </w:r>
          </w:p>
        </w:tc>
      </w:tr>
      <w:tr w:rsidR="00B70BBA" w:rsidRPr="00B70BBA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yhdensuuntaisten lentojen määrä  </w:t>
            </w:r>
          </w:p>
        </w:tc>
      </w:tr>
      <w:tr w:rsidR="00B70BBA" w:rsidRPr="00B70BBA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yhdensuuntaisella lennolla, eli konetyypin matkustajamäärä  </w:t>
            </w:r>
          </w:p>
        </w:tc>
      </w:tr>
      <w:tr w:rsidR="00B70BBA" w:rsidRPr="00B70BBA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Istuinpaikat per vuosi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 kerrottuna vuotuisella lentojen määrällä  </w:t>
            </w:r>
          </w:p>
        </w:tc>
      </w:tr>
      <w:tr w:rsidR="00B70BBA" w:rsidRPr="00B70BBA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yhdensuuntaisen lennon matkustajien määrä suhteessa lennon istuinpaikkojen määrään  </w:t>
            </w:r>
          </w:p>
        </w:tc>
      </w:tr>
    </w:tbl>
    <w:p w14:paraId="6386BE45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6E7BEAA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63E4A9CD" w14:textId="77777777" w:rsidR="00B70BBA" w:rsidRPr="00B70BBA" w:rsidRDefault="42321AF3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4F6584B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</w:t>
      </w:r>
    </w:p>
    <w:p w14:paraId="672A6659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1955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3663F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16C1A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5242E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Props1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D310E-E1DC-496A-8F82-777BBABF1B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62EC675-C593-4EC1-BD23-906DA448E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1299</Characters>
  <Application>Microsoft Office Word</Application>
  <DocSecurity>0</DocSecurity>
  <Lines>10</Lines>
  <Paragraphs>2</Paragraphs>
  <ScaleCrop>false</ScaleCrop>
  <Company>Trafi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Raju Elo</cp:lastModifiedBy>
  <cp:revision>11</cp:revision>
  <dcterms:created xsi:type="dcterms:W3CDTF">2020-12-05T14:23:00Z</dcterms:created>
  <dcterms:modified xsi:type="dcterms:W3CDTF">2021-01-14T07:54:00Z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