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9751"/>
      </w:tblGrid>
      <w:tr w:rsidR="003C2309" w:rsidRPr="00606986" w14:paraId="07B1E205" w14:textId="77777777" w:rsidTr="0075688C">
        <w:trPr>
          <w:trHeight w:val="548"/>
        </w:trPr>
        <w:tc>
          <w:tcPr>
            <w:tcW w:w="10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88CE4" w14:textId="77777777" w:rsidR="003C2309" w:rsidRPr="00606986" w:rsidRDefault="003C2309" w:rsidP="0075688C">
            <w:pPr>
              <w:pStyle w:val="PaaOtsikko"/>
              <w:rPr>
                <w:rFonts w:ascii="Verdana" w:hAnsi="Verdana" w:cs="Arial"/>
              </w:rPr>
            </w:pPr>
            <w:r w:rsidRPr="0055072A">
              <w:rPr>
                <w:rFonts w:ascii="Verdana" w:hAnsi="Verdana" w:cs="Arial"/>
                <w:szCs w:val="22"/>
              </w:rPr>
              <w:t xml:space="preserve">Yksityisteiden neuvonta- ja opastushankkeiden </w:t>
            </w:r>
            <w:r w:rsidRPr="00606986">
              <w:rPr>
                <w:rFonts w:ascii="Verdana" w:hAnsi="Verdana" w:cs="Arial"/>
                <w:szCs w:val="22"/>
              </w:rPr>
              <w:t xml:space="preserve">valtionavustuksen raportointilomake </w:t>
            </w:r>
          </w:p>
        </w:tc>
      </w:tr>
      <w:tr w:rsidR="003C2309" w:rsidRPr="00606986" w14:paraId="660F2974" w14:textId="77777777" w:rsidTr="0075688C">
        <w:trPr>
          <w:trHeight w:val="547"/>
        </w:trPr>
        <w:tc>
          <w:tcPr>
            <w:tcW w:w="10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88F77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Ennen lomakkeen täyttämistä, lue Liikenne- ja viestintäviraston sivuilta löytyvä seuranta ja raportointiohje:</w:t>
            </w:r>
          </w:p>
          <w:p w14:paraId="6AE4A42A" w14:textId="77777777" w:rsidR="003C2309" w:rsidRPr="00606986" w:rsidRDefault="003C2309" w:rsidP="0075688C">
            <w:pPr>
              <w:tabs>
                <w:tab w:val="left" w:pos="1364"/>
              </w:tabs>
              <w:rPr>
                <w:rFonts w:ascii="Verdana" w:hAnsi="Verdana" w:cs="Arial"/>
              </w:rPr>
            </w:pPr>
            <w:r w:rsidRPr="008D4792">
              <w:rPr>
                <w:rStyle w:val="Hyperlink"/>
                <w:rFonts w:ascii="Verdana" w:hAnsi="Verdana" w:cs="Arial"/>
              </w:rPr>
              <w:t>https://www.traficom.fi/fi/asioi-kanssamme/hae-yksityisteiden-neuvonta-ja-opastushankkeiden-valtionavustusta</w:t>
            </w:r>
          </w:p>
          <w:p w14:paraId="607ADA97" w14:textId="04E97DA1" w:rsidR="003C2309" w:rsidRDefault="003C2309" w:rsidP="0075688C">
            <w:pPr>
              <w:tabs>
                <w:tab w:val="left" w:pos="1364"/>
              </w:tabs>
              <w:ind w:left="1134" w:hanging="1134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Raportointi</w:t>
            </w:r>
            <w:r>
              <w:rPr>
                <w:rFonts w:ascii="Verdana" w:hAnsi="Verdana" w:cs="Arial"/>
              </w:rPr>
              <w:t>:</w:t>
            </w:r>
            <w:sdt>
              <w:sdtPr>
                <w:rPr>
                  <w:rFonts w:ascii="Verdana" w:hAnsi="Verdana" w:cs="Arial"/>
                </w:rPr>
                <w:id w:val="185822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06986">
              <w:rPr>
                <w:rFonts w:ascii="Verdana" w:hAnsi="Verdana" w:cs="Arial"/>
              </w:rPr>
              <w:t>Puolivuotisraportointi (</w:t>
            </w:r>
            <w:r w:rsidR="000E24D7">
              <w:rPr>
                <w:rFonts w:ascii="Verdana" w:hAnsi="Verdana" w:cs="Arial"/>
              </w:rPr>
              <w:t xml:space="preserve">esim. </w:t>
            </w:r>
            <w:r w:rsidRPr="00606986">
              <w:rPr>
                <w:rFonts w:ascii="Verdana" w:hAnsi="Verdana" w:cs="Arial"/>
              </w:rPr>
              <w:t>1.1.–30.6.20</w:t>
            </w:r>
            <w:r>
              <w:rPr>
                <w:rFonts w:ascii="Verdana" w:hAnsi="Verdana" w:cs="Arial"/>
              </w:rPr>
              <w:t>24</w:t>
            </w:r>
            <w:r w:rsidRPr="00606986">
              <w:rPr>
                <w:rFonts w:ascii="Verdana" w:hAnsi="Verdana" w:cs="Arial"/>
              </w:rPr>
              <w:t>)</w:t>
            </w:r>
          </w:p>
          <w:p w14:paraId="6420AC18" w14:textId="77777777" w:rsidR="003C2309" w:rsidRPr="00606986" w:rsidRDefault="000E24D7" w:rsidP="0075688C">
            <w:pPr>
              <w:tabs>
                <w:tab w:val="left" w:pos="1134"/>
                <w:tab w:val="left" w:pos="1364"/>
              </w:tabs>
              <w:ind w:left="2268" w:hanging="1134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99237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2309" w:rsidRPr="00606986">
              <w:rPr>
                <w:rFonts w:ascii="Verdana" w:hAnsi="Verdana" w:cs="Arial"/>
              </w:rPr>
              <w:t xml:space="preserve">Hankkeen loppuraportointi, raportoinnin ajankohta </w:t>
            </w:r>
            <w:r w:rsidR="003C2309" w:rsidRPr="00606986">
              <w:rPr>
                <w:rFonts w:ascii="Verdana" w:hAnsi="Verdana" w:cs="Arial"/>
              </w:rPr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r w:rsidR="003C2309" w:rsidRPr="00606986">
              <w:rPr>
                <w:rFonts w:ascii="Verdana" w:hAnsi="Verdana" w:cs="Arial"/>
              </w:rPr>
              <w:instrText xml:space="preserve"> FORMTEXT </w:instrText>
            </w:r>
            <w:r w:rsidR="003C2309" w:rsidRPr="00606986">
              <w:rPr>
                <w:rFonts w:ascii="Verdana" w:hAnsi="Verdana" w:cs="Arial"/>
              </w:rPr>
            </w:r>
            <w:r w:rsidR="003C2309" w:rsidRPr="00606986">
              <w:rPr>
                <w:rFonts w:ascii="Verdana" w:hAnsi="Verdana" w:cs="Arial"/>
              </w:rPr>
              <w:fldChar w:fldCharType="separate"/>
            </w:r>
            <w:r w:rsidR="003C2309" w:rsidRPr="00606986">
              <w:rPr>
                <w:rFonts w:ascii="Verdana" w:hAnsi="Verdana" w:cs="Arial"/>
              </w:rPr>
              <w:t> </w:t>
            </w:r>
            <w:r w:rsidR="003C2309" w:rsidRPr="00606986">
              <w:rPr>
                <w:rFonts w:ascii="Verdana" w:hAnsi="Verdana" w:cs="Arial"/>
              </w:rPr>
              <w:t> </w:t>
            </w:r>
            <w:r w:rsidR="003C2309" w:rsidRPr="00606986">
              <w:rPr>
                <w:rFonts w:ascii="Verdana" w:hAnsi="Verdana" w:cs="Arial"/>
              </w:rPr>
              <w:t> </w:t>
            </w:r>
            <w:r w:rsidR="003C2309" w:rsidRPr="00606986">
              <w:rPr>
                <w:rFonts w:ascii="Verdana" w:hAnsi="Verdana" w:cs="Arial"/>
              </w:rPr>
              <w:t> </w:t>
            </w:r>
            <w:r w:rsidR="003C2309" w:rsidRPr="00606986">
              <w:rPr>
                <w:rFonts w:ascii="Verdana" w:hAnsi="Verdana" w:cs="Arial"/>
              </w:rPr>
              <w:t> </w:t>
            </w:r>
            <w:r w:rsidR="003C2309" w:rsidRPr="00606986">
              <w:rPr>
                <w:rFonts w:ascii="Verdana" w:hAnsi="Verdana" w:cs="Arial"/>
              </w:rPr>
              <w:fldChar w:fldCharType="end"/>
            </w:r>
          </w:p>
          <w:p w14:paraId="5476FB5F" w14:textId="77777777" w:rsidR="003C2309" w:rsidRPr="00606986" w:rsidRDefault="003C2309" w:rsidP="0075688C">
            <w:pPr>
              <w:tabs>
                <w:tab w:val="left" w:pos="1364"/>
              </w:tabs>
              <w:ind w:left="1134" w:hanging="1134"/>
              <w:rPr>
                <w:rFonts w:ascii="Verdana" w:hAnsi="Verdana" w:cs="Arial"/>
              </w:rPr>
            </w:pPr>
          </w:p>
          <w:p w14:paraId="73963F81" w14:textId="77777777" w:rsidR="003C2309" w:rsidRPr="00606986" w:rsidRDefault="003C2309" w:rsidP="0075688C">
            <w:pPr>
              <w:tabs>
                <w:tab w:val="left" w:pos="1134"/>
              </w:tabs>
              <w:ind w:left="1134"/>
              <w:rPr>
                <w:rFonts w:ascii="Verdana" w:hAnsi="Verdana" w:cs="Arial"/>
              </w:rPr>
            </w:pPr>
          </w:p>
        </w:tc>
      </w:tr>
    </w:tbl>
    <w:p w14:paraId="6EB62F10" w14:textId="77777777" w:rsidR="003C2309" w:rsidRPr="00606986" w:rsidRDefault="003C2309" w:rsidP="003C2309">
      <w:pPr>
        <w:keepNext/>
        <w:spacing w:after="20"/>
        <w:rPr>
          <w:rFonts w:ascii="Verdana" w:hAnsi="Verdana" w:cs="Arial"/>
          <w:b/>
        </w:rPr>
      </w:pPr>
      <w:r w:rsidRPr="00606986">
        <w:rPr>
          <w:rFonts w:ascii="Verdana" w:hAnsi="Verdana" w:cs="Arial"/>
          <w:b/>
        </w:rPr>
        <w:t xml:space="preserve">Tiedot hakijasta 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3C2309" w:rsidRPr="00606986" w14:paraId="28719E5E" w14:textId="77777777" w:rsidTr="0075688C">
        <w:tc>
          <w:tcPr>
            <w:tcW w:w="5018" w:type="dxa"/>
            <w:shd w:val="clear" w:color="auto" w:fill="auto"/>
            <w:hideMark/>
          </w:tcPr>
          <w:p w14:paraId="5E38768A" w14:textId="77777777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Hakija</w:t>
            </w:r>
          </w:p>
        </w:tc>
        <w:tc>
          <w:tcPr>
            <w:tcW w:w="5386" w:type="dxa"/>
            <w:shd w:val="clear" w:color="auto" w:fill="auto"/>
            <w:hideMark/>
          </w:tcPr>
          <w:p w14:paraId="3728848B" w14:textId="77777777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Hakijan postiosoite</w:t>
            </w:r>
          </w:p>
        </w:tc>
      </w:tr>
      <w:bookmarkStart w:id="0" w:name="supersonic"/>
      <w:bookmarkStart w:id="1" w:name="L1"/>
      <w:tr w:rsidR="003C2309" w:rsidRPr="00606986" w14:paraId="0D4DFC89" w14:textId="77777777" w:rsidTr="0075688C">
        <w:trPr>
          <w:trHeight w:val="288"/>
        </w:trPr>
        <w:tc>
          <w:tcPr>
            <w:tcW w:w="5018" w:type="dxa"/>
            <w:shd w:val="clear" w:color="auto" w:fill="auto"/>
            <w:hideMark/>
          </w:tcPr>
          <w:p w14:paraId="29D535C5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0"/>
            <w:bookmarkEnd w:id="1"/>
          </w:p>
        </w:tc>
        <w:tc>
          <w:tcPr>
            <w:tcW w:w="5386" w:type="dxa"/>
            <w:shd w:val="clear" w:color="auto" w:fill="auto"/>
            <w:hideMark/>
          </w:tcPr>
          <w:p w14:paraId="737C9430" w14:textId="77777777" w:rsidR="003C2309" w:rsidRPr="00606986" w:rsidRDefault="003C2309" w:rsidP="0075688C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bookmarkStart w:id="2" w:name="L2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2"/>
          </w:p>
        </w:tc>
      </w:tr>
    </w:tbl>
    <w:p w14:paraId="03DDDA6E" w14:textId="77777777" w:rsidR="003C2309" w:rsidRPr="00606986" w:rsidRDefault="003C2309" w:rsidP="003C2309">
      <w:pPr>
        <w:rPr>
          <w:rFonts w:ascii="Verdana" w:hAnsi="Verdana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3C2309" w:rsidRPr="00606986" w14:paraId="26688BD1" w14:textId="77777777" w:rsidTr="0075688C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116C73" w14:textId="77777777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Vastuuhenkilön nimi, tehtävänimike (hakijaorganisaatiosta)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7A6459" w14:textId="77777777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Postiosoite</w:t>
            </w:r>
          </w:p>
        </w:tc>
      </w:tr>
      <w:tr w:rsidR="003C2309" w:rsidRPr="00606986" w14:paraId="0E262525" w14:textId="77777777" w:rsidTr="0075688C">
        <w:trPr>
          <w:trHeight w:val="288"/>
        </w:trPr>
        <w:tc>
          <w:tcPr>
            <w:tcW w:w="5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C89078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bookmarkStart w:id="3" w:name="L3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3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B0046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bookmarkStart w:id="4" w:name="L4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4"/>
          </w:p>
        </w:tc>
      </w:tr>
      <w:tr w:rsidR="003C2309" w:rsidRPr="00606986" w14:paraId="1C8C404D" w14:textId="77777777" w:rsidTr="0075688C">
        <w:tc>
          <w:tcPr>
            <w:tcW w:w="5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6BBA41" w14:textId="77777777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Puhelinnumero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D54A33" w14:textId="77777777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Sähköposti</w:t>
            </w:r>
          </w:p>
        </w:tc>
      </w:tr>
      <w:tr w:rsidR="003C2309" w:rsidRPr="00606986" w14:paraId="621876A6" w14:textId="77777777" w:rsidTr="0075688C">
        <w:trPr>
          <w:trHeight w:val="288"/>
        </w:trPr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7F2C" w14:textId="77777777" w:rsidR="003C2309" w:rsidRPr="00606986" w:rsidRDefault="003C2309" w:rsidP="0075688C">
            <w:pPr>
              <w:pStyle w:val="Table1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bookmarkStart w:id="5" w:name="L5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5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937A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6"/>
                  <w:enabled/>
                  <w:calcOnExit w:val="0"/>
                  <w:textInput/>
                </w:ffData>
              </w:fldChar>
            </w:r>
            <w:bookmarkStart w:id="6" w:name="L6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6"/>
          </w:p>
        </w:tc>
      </w:tr>
    </w:tbl>
    <w:p w14:paraId="5F8CBB82" w14:textId="77777777" w:rsidR="003C2309" w:rsidRPr="00606986" w:rsidRDefault="003C2309" w:rsidP="003C2309">
      <w:pPr>
        <w:rPr>
          <w:rFonts w:ascii="Verdana" w:hAnsi="Verdana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3C2309" w:rsidRPr="00606986" w14:paraId="5CF15719" w14:textId="77777777" w:rsidTr="0075688C">
        <w:trPr>
          <w:trHeight w:val="288"/>
        </w:trPr>
        <w:tc>
          <w:tcPr>
            <w:tcW w:w="50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025813" w14:textId="77777777" w:rsidR="003C2309" w:rsidRPr="00606986" w:rsidRDefault="003C2309" w:rsidP="0075688C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Yhteyshenkilön nimi, tehtävänimike (hakijaorganisaatiosta)</w:t>
            </w:r>
          </w:p>
          <w:p w14:paraId="35F98F52" w14:textId="77777777" w:rsidR="003C2309" w:rsidRPr="00606986" w:rsidRDefault="003C2309" w:rsidP="0075688C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BFC07" w14:textId="77777777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Postiosoite</w:t>
            </w:r>
          </w:p>
          <w:p w14:paraId="7B007E11" w14:textId="77777777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606986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606986">
              <w:rPr>
                <w:rFonts w:ascii="Verdana" w:hAnsi="Verdana" w:cs="Arial"/>
                <w:sz w:val="20"/>
              </w:rPr>
            </w:r>
            <w:r w:rsidRPr="00606986">
              <w:rPr>
                <w:rFonts w:ascii="Verdana" w:hAnsi="Verdana" w:cs="Arial"/>
                <w:sz w:val="20"/>
              </w:rPr>
              <w:fldChar w:fldCharType="separate"/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3C2309" w:rsidRPr="00606986" w14:paraId="4D87300D" w14:textId="77777777" w:rsidTr="0075688C">
        <w:trPr>
          <w:trHeight w:val="80"/>
        </w:trPr>
        <w:tc>
          <w:tcPr>
            <w:tcW w:w="5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A73CEA" w14:textId="77777777" w:rsidR="003C2309" w:rsidRPr="00606986" w:rsidRDefault="003C2309" w:rsidP="0075688C">
            <w:pPr>
              <w:pStyle w:val="Table1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Puhelinnumero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D8A6E2" w14:textId="77777777" w:rsidR="003C2309" w:rsidRPr="00606986" w:rsidRDefault="003C2309" w:rsidP="0075688C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Sähköposti</w:t>
            </w:r>
          </w:p>
        </w:tc>
      </w:tr>
      <w:tr w:rsidR="003C2309" w:rsidRPr="00606986" w14:paraId="33E61D27" w14:textId="77777777" w:rsidTr="0075688C">
        <w:trPr>
          <w:trHeight w:val="310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379E" w14:textId="77777777" w:rsidR="003C2309" w:rsidRPr="00606986" w:rsidRDefault="003C2309" w:rsidP="0075688C">
            <w:pPr>
              <w:pStyle w:val="Table1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7A86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</w:tr>
    </w:tbl>
    <w:p w14:paraId="1DF93D08" w14:textId="77777777" w:rsidR="003C2309" w:rsidRPr="00606986" w:rsidRDefault="003C2309" w:rsidP="003C2309">
      <w:pPr>
        <w:rPr>
          <w:rFonts w:ascii="Verdana" w:hAnsi="Verdana" w:cs="Arial"/>
          <w:sz w:val="16"/>
          <w:szCs w:val="16"/>
        </w:rPr>
      </w:pPr>
    </w:p>
    <w:p w14:paraId="7DA729E7" w14:textId="77777777" w:rsidR="003C2309" w:rsidRPr="00606986" w:rsidRDefault="003C2309" w:rsidP="003C2309">
      <w:pPr>
        <w:keepNext/>
        <w:spacing w:after="20"/>
        <w:rPr>
          <w:rFonts w:ascii="Verdana" w:hAnsi="Verdana" w:cs="Arial"/>
          <w:b/>
        </w:rPr>
      </w:pPr>
      <w:r w:rsidRPr="00606986">
        <w:rPr>
          <w:rFonts w:ascii="Verdana" w:hAnsi="Verdana" w:cs="Arial"/>
          <w:b/>
        </w:rPr>
        <w:t xml:space="preserve">Hankkeen kuvaus 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86"/>
      </w:tblGrid>
      <w:tr w:rsidR="003C2309" w:rsidRPr="00606986" w14:paraId="5455AF9C" w14:textId="77777777" w:rsidTr="0075688C">
        <w:trPr>
          <w:trHeight w:val="607"/>
        </w:trPr>
        <w:tc>
          <w:tcPr>
            <w:tcW w:w="5018" w:type="dxa"/>
            <w:shd w:val="clear" w:color="auto" w:fill="auto"/>
          </w:tcPr>
          <w:p w14:paraId="10FF867F" w14:textId="77777777" w:rsidR="003C2309" w:rsidRPr="00606986" w:rsidRDefault="003C2309" w:rsidP="0075688C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Hankkeen nimi ja mahdollinen lyhenne</w:t>
            </w:r>
          </w:p>
          <w:p w14:paraId="35D7681D" w14:textId="77777777" w:rsidR="003C2309" w:rsidRPr="00606986" w:rsidRDefault="003C2309" w:rsidP="0075688C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23C2004C" w14:textId="77777777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</w:t>
            </w:r>
            <w:r>
              <w:rPr>
                <w:rFonts w:ascii="Verdana" w:hAnsi="Verdana" w:cs="Arial"/>
                <w:sz w:val="16"/>
                <w:szCs w:val="16"/>
              </w:rPr>
              <w:t>ankkeen toteuttamisaika (kk/2024 – kk/2025</w:t>
            </w:r>
            <w:r w:rsidRPr="00606986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64921C54" w14:textId="77777777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606986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606986">
              <w:rPr>
                <w:rFonts w:ascii="Verdana" w:hAnsi="Verdana" w:cs="Arial"/>
                <w:sz w:val="20"/>
              </w:rPr>
            </w:r>
            <w:r w:rsidRPr="00606986">
              <w:rPr>
                <w:rFonts w:ascii="Verdana" w:hAnsi="Verdana" w:cs="Arial"/>
                <w:sz w:val="20"/>
              </w:rPr>
              <w:fldChar w:fldCharType="separate"/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763EDF7E" w14:textId="77777777" w:rsidR="003C2309" w:rsidRPr="00606986" w:rsidRDefault="003C2309" w:rsidP="003C2309">
      <w:pPr>
        <w:rPr>
          <w:rFonts w:ascii="Verdana" w:hAnsi="Verdana" w:cs="Arial"/>
          <w:sz w:val="16"/>
          <w:szCs w:val="16"/>
        </w:rPr>
      </w:pPr>
    </w:p>
    <w:p w14:paraId="6510CD39" w14:textId="77777777" w:rsidR="003C2309" w:rsidRPr="00606986" w:rsidRDefault="003C2309" w:rsidP="003C2309">
      <w:pPr>
        <w:rPr>
          <w:rFonts w:ascii="Verdana" w:hAnsi="Verdana" w:cs="Arial"/>
          <w:sz w:val="16"/>
          <w:szCs w:val="16"/>
        </w:rPr>
      </w:pPr>
    </w:p>
    <w:p w14:paraId="509DE5A3" w14:textId="77777777" w:rsidR="003C2309" w:rsidRPr="00606986" w:rsidRDefault="003C2309" w:rsidP="003C2309">
      <w:pPr>
        <w:rPr>
          <w:rFonts w:ascii="Verdana" w:hAnsi="Verdana" w:cs="Arial"/>
          <w:b/>
        </w:rPr>
      </w:pPr>
      <w:r w:rsidRPr="00606986">
        <w:rPr>
          <w:rFonts w:ascii="Verdana" w:hAnsi="Verdana" w:cs="Arial"/>
          <w:b/>
        </w:rPr>
        <w:t>Vuoden 202</w:t>
      </w:r>
      <w:r>
        <w:rPr>
          <w:rFonts w:ascii="Verdana" w:hAnsi="Verdana" w:cs="Arial"/>
          <w:b/>
        </w:rPr>
        <w:t>4</w:t>
      </w:r>
      <w:r w:rsidRPr="00606986">
        <w:rPr>
          <w:rFonts w:ascii="Verdana" w:hAnsi="Verdana" w:cs="Arial"/>
          <w:b/>
        </w:rPr>
        <w:t xml:space="preserve"> toimenpiteet ja seuranta</w:t>
      </w:r>
    </w:p>
    <w:p w14:paraId="547F8790" w14:textId="77777777" w:rsidR="003C2309" w:rsidRPr="00606986" w:rsidRDefault="003C2309" w:rsidP="003C2309">
      <w:pPr>
        <w:rPr>
          <w:rFonts w:ascii="Verdana" w:hAnsi="Verdana" w:cs="Arial"/>
        </w:rPr>
      </w:pPr>
      <w:r w:rsidRPr="00606986">
        <w:rPr>
          <w:rFonts w:ascii="Verdana" w:hAnsi="Verdana" w:cs="Arial"/>
        </w:rPr>
        <w:t>Täytä lomake selkeästi ja vastaa jokaiseen kysymykseen.</w:t>
      </w:r>
      <w:r>
        <w:rPr>
          <w:rFonts w:ascii="Verdana" w:hAnsi="Verdana" w:cs="Arial"/>
        </w:rPr>
        <w:t xml:space="preserve"> Lomakkeessa voi viitata liitteenä olevaan laajempaan loppuraportointiin ja sen kohtiin.</w:t>
      </w:r>
      <w:r w:rsidRPr="00606986">
        <w:rPr>
          <w:rFonts w:ascii="Verdana" w:hAnsi="Verdana" w:cs="Arial"/>
        </w:rPr>
        <w:t xml:space="preserve"> Mainitse erityisesti, mikäli hankeaikana on tullut poikkeamia hakemuksen tietoihin nähden.</w:t>
      </w:r>
      <w:r>
        <w:rPr>
          <w:rFonts w:ascii="Verdana" w:hAnsi="Verdana" w:cs="Arial"/>
        </w:rPr>
        <w:t xml:space="preserve"> 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46"/>
      </w:tblGrid>
      <w:tr w:rsidR="003C2309" w:rsidRPr="00606986" w14:paraId="49E91E12" w14:textId="77777777" w:rsidTr="0075688C">
        <w:trPr>
          <w:trHeight w:val="523"/>
        </w:trPr>
        <w:tc>
          <w:tcPr>
            <w:tcW w:w="1034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8087FD" w14:textId="71945F8E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Vuoden 20</w:t>
            </w: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6434E">
              <w:rPr>
                <w:rFonts w:ascii="Verdana" w:hAnsi="Verdana" w:cs="Arial"/>
                <w:sz w:val="16"/>
                <w:szCs w:val="16"/>
              </w:rPr>
              <w:t>4</w:t>
            </w:r>
            <w:r w:rsidRPr="00606986">
              <w:rPr>
                <w:rFonts w:ascii="Verdana" w:hAnsi="Verdana" w:cs="Arial"/>
                <w:sz w:val="16"/>
                <w:szCs w:val="16"/>
              </w:rPr>
              <w:t xml:space="preserve"> aikana tehdyt toimenpiteet, hankkeen sisältö</w:t>
            </w:r>
          </w:p>
          <w:p w14:paraId="4CEDC53C" w14:textId="77777777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bookmarkStart w:id="7" w:name="L11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7"/>
          </w:p>
          <w:p w14:paraId="58B45DD8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</w:p>
          <w:p w14:paraId="1A811983" w14:textId="77777777" w:rsidR="003C2309" w:rsidRPr="00606986" w:rsidRDefault="003C2309" w:rsidP="0075688C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Hankkeen organisointi ja ohjaus</w:t>
            </w:r>
          </w:p>
          <w:p w14:paraId="65BC7B99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0ADE8197" w14:textId="77777777" w:rsidR="003C2309" w:rsidRPr="00606986" w:rsidRDefault="003C2309" w:rsidP="0075688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1E2BA4" w14:textId="77777777" w:rsidR="003C2309" w:rsidRPr="00606986" w:rsidRDefault="003C2309" w:rsidP="0075688C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Hankkeen tavoitteiden toteutuminen mahdollisimman konkreettisesti kuvattuna</w:t>
            </w:r>
          </w:p>
          <w:p w14:paraId="417CE561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6F7899EB" w14:textId="77777777" w:rsidR="003C2309" w:rsidRPr="00606986" w:rsidRDefault="003C2309" w:rsidP="0075688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B5CADB" w14:textId="77777777" w:rsidR="003C2309" w:rsidRPr="00606986" w:rsidRDefault="003C2309" w:rsidP="0075688C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Hankkeen toiminta-alue sekä yhteistyöosapuolien ja tärkeimpien kohderyhmien saavuttaminen</w:t>
            </w:r>
          </w:p>
          <w:p w14:paraId="5933D80C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34F42FCF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</w:p>
          <w:p w14:paraId="16DAE946" w14:textId="77777777" w:rsidR="003C2309" w:rsidRPr="00606986" w:rsidRDefault="003C2309" w:rsidP="0075688C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Hankkeen kustannusarvion toteutuminen ja syyt mahdollisiin poikkeamiin. Tarkempi kustannuserittely toimitetaan erillisellä menojen ja tulojen ilmoituslomakkeella.</w:t>
            </w:r>
          </w:p>
          <w:p w14:paraId="6733EA6F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4DB59384" w14:textId="77777777" w:rsidR="003C2309" w:rsidRPr="00606986" w:rsidRDefault="003C2309" w:rsidP="0075688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F3380B1" w14:textId="77777777" w:rsidR="003C2309" w:rsidRPr="00606986" w:rsidRDefault="003C2309" w:rsidP="003C2309">
      <w:pPr>
        <w:rPr>
          <w:rFonts w:ascii="Verdana" w:hAnsi="Verdana" w:cs="Arial"/>
          <w:sz w:val="8"/>
          <w:szCs w:val="8"/>
        </w:rPr>
      </w:pPr>
    </w:p>
    <w:p w14:paraId="45DCCC35" w14:textId="77777777" w:rsidR="003C2309" w:rsidRPr="00606986" w:rsidRDefault="003C2309" w:rsidP="003C2309">
      <w:pPr>
        <w:rPr>
          <w:rFonts w:ascii="Verdana" w:hAnsi="Verdana" w:cs="Arial"/>
          <w:sz w:val="8"/>
          <w:szCs w:val="8"/>
        </w:rPr>
      </w:pPr>
    </w:p>
    <w:p w14:paraId="4292F927" w14:textId="77777777" w:rsidR="003C2309" w:rsidRDefault="003C2309" w:rsidP="003C2309">
      <w:pPr>
        <w:keepNext/>
        <w:spacing w:after="20"/>
        <w:rPr>
          <w:rFonts w:ascii="Verdana" w:hAnsi="Verdana" w:cs="Arial"/>
          <w:b/>
        </w:rPr>
      </w:pPr>
    </w:p>
    <w:p w14:paraId="5083605A" w14:textId="5B143688" w:rsidR="003C2309" w:rsidRDefault="003C2309" w:rsidP="003C2309">
      <w:pPr>
        <w:keepNext/>
        <w:spacing w:after="20"/>
        <w:rPr>
          <w:rFonts w:ascii="Verdana" w:hAnsi="Verdana" w:cs="Arial"/>
          <w:b/>
        </w:rPr>
      </w:pPr>
    </w:p>
    <w:p w14:paraId="317CF771" w14:textId="77777777" w:rsidR="003C2309" w:rsidRDefault="003C2309" w:rsidP="003C2309">
      <w:pPr>
        <w:keepNext/>
        <w:spacing w:after="20"/>
        <w:rPr>
          <w:rFonts w:ascii="Verdana" w:hAnsi="Verdana" w:cs="Arial"/>
          <w:b/>
        </w:rPr>
      </w:pPr>
    </w:p>
    <w:p w14:paraId="1B35FFF0" w14:textId="77777777" w:rsidR="003C2309" w:rsidRPr="00606986" w:rsidRDefault="003C2309" w:rsidP="003C2309">
      <w:pPr>
        <w:keepNext/>
        <w:spacing w:after="20"/>
        <w:rPr>
          <w:rFonts w:ascii="Verdana" w:hAnsi="Verdana" w:cs="Arial"/>
          <w:b/>
        </w:rPr>
      </w:pPr>
      <w:r w:rsidRPr="00606986">
        <w:rPr>
          <w:rFonts w:ascii="Verdana" w:hAnsi="Verdana" w:cs="Arial"/>
          <w:b/>
        </w:rPr>
        <w:t>Toiminnan vaikuttavuuden arviointi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9736"/>
      </w:tblGrid>
      <w:tr w:rsidR="003C2309" w:rsidRPr="00606986" w14:paraId="330F6058" w14:textId="77777777" w:rsidTr="0075688C">
        <w:tc>
          <w:tcPr>
            <w:tcW w:w="103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86139" w14:textId="77777777" w:rsidR="003C2309" w:rsidRPr="00606986" w:rsidRDefault="003C2309" w:rsidP="0075688C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Arvio toiminnan vaikuttavuudesta koko hankkeen ja toimenpiteiden osalta. Toteutuiko hakemusvaiheessa suunniteltu vaikuttavuus?</w:t>
            </w:r>
            <w:r w:rsidRPr="00606986"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</w:p>
          <w:p w14:paraId="33A682AD" w14:textId="77777777" w:rsidR="003C2309" w:rsidRPr="00606986" w:rsidRDefault="003C2309" w:rsidP="0075688C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15EFFED1" w14:textId="77777777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</w:tr>
      <w:tr w:rsidR="003C2309" w:rsidRPr="00606986" w14:paraId="328794DD" w14:textId="77777777" w:rsidTr="0075688C">
        <w:trPr>
          <w:trHeight w:val="288"/>
        </w:trPr>
        <w:tc>
          <w:tcPr>
            <w:tcW w:w="10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EBF1" w14:textId="77777777" w:rsidR="003C2309" w:rsidRPr="00606986" w:rsidRDefault="003C2309" w:rsidP="0075688C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lastRenderedPageBreak/>
              <w:t>Mittarit ja menetelmät toiminnan vaikuttavuuden seuraamiseksi sekä niiden numeraalinen kehittyminen. Vertailu hakemusvaiheessa esitettyihin mittareihin ja menetelmiin</w:t>
            </w:r>
          </w:p>
          <w:p w14:paraId="623B682F" w14:textId="77777777" w:rsidR="003C2309" w:rsidRPr="00606986" w:rsidRDefault="003C2309" w:rsidP="0075688C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1C18BD66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</w:p>
          <w:p w14:paraId="7C26C23A" w14:textId="77777777" w:rsidR="003C2309" w:rsidRPr="00606986" w:rsidRDefault="003C2309" w:rsidP="0075688C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Vaikuttavuuden kytkeytyminen</w:t>
            </w:r>
            <w:r w:rsidRPr="0060698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606986">
              <w:rPr>
                <w:rFonts w:ascii="Verdana" w:hAnsi="Verdana" w:cs="Arial"/>
                <w:sz w:val="16"/>
                <w:szCs w:val="16"/>
              </w:rPr>
              <w:t>osaksi toiminta-alueen laajempaa strategiaa tai liikennepolitiikkaa.</w:t>
            </w:r>
          </w:p>
          <w:p w14:paraId="75F6128B" w14:textId="77777777" w:rsidR="003C2309" w:rsidRPr="00606986" w:rsidRDefault="003C2309" w:rsidP="0075688C">
            <w:pPr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7C3258DA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</w:p>
        </w:tc>
      </w:tr>
    </w:tbl>
    <w:p w14:paraId="1666AAE5" w14:textId="77777777" w:rsidR="003C2309" w:rsidRPr="00606986" w:rsidRDefault="003C2309" w:rsidP="003C2309">
      <w:pPr>
        <w:rPr>
          <w:rFonts w:ascii="Verdana" w:hAnsi="Verdana" w:cs="Arial"/>
          <w:b/>
        </w:rPr>
      </w:pPr>
    </w:p>
    <w:p w14:paraId="7BB6C70A" w14:textId="77777777" w:rsidR="003C2309" w:rsidRPr="00606986" w:rsidRDefault="003C2309" w:rsidP="003C2309">
      <w:pPr>
        <w:rPr>
          <w:rFonts w:ascii="Verdana" w:hAnsi="Verdana" w:cs="Arial"/>
          <w:b/>
        </w:rPr>
      </w:pPr>
    </w:p>
    <w:p w14:paraId="2DFEBF26" w14:textId="77777777" w:rsidR="003C2309" w:rsidRPr="00606986" w:rsidRDefault="003C2309" w:rsidP="003C2309">
      <w:pPr>
        <w:rPr>
          <w:rFonts w:ascii="Verdana" w:hAnsi="Verdana" w:cs="Arial"/>
        </w:rPr>
      </w:pPr>
      <w:r w:rsidRPr="00606986">
        <w:rPr>
          <w:rFonts w:ascii="Verdana" w:hAnsi="Verdana" w:cs="Arial"/>
          <w:b/>
        </w:rPr>
        <w:t xml:space="preserve">Valtionavustuksen maksatus. </w:t>
      </w:r>
      <w:r w:rsidRPr="00606986">
        <w:rPr>
          <w:rFonts w:ascii="Verdana" w:hAnsi="Verdana" w:cs="Arial"/>
        </w:rPr>
        <w:t>Täytä, mikäli haet valtionavustuksen maksatusta</w:t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828"/>
        <w:gridCol w:w="4113"/>
        <w:gridCol w:w="3248"/>
      </w:tblGrid>
      <w:tr w:rsidR="003C2309" w:rsidRPr="00606986" w14:paraId="7FFD140B" w14:textId="77777777" w:rsidTr="0075688C">
        <w:tc>
          <w:tcPr>
            <w:tcW w:w="2828" w:type="dxa"/>
            <w:shd w:val="clear" w:color="auto" w:fill="auto"/>
            <w:hideMark/>
          </w:tcPr>
          <w:p w14:paraId="20F7D9AA" w14:textId="77777777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Haettavan valtionavustuksen määrä</w:t>
            </w:r>
          </w:p>
        </w:tc>
        <w:tc>
          <w:tcPr>
            <w:tcW w:w="4113" w:type="dxa"/>
            <w:shd w:val="clear" w:color="auto" w:fill="auto"/>
            <w:hideMark/>
          </w:tcPr>
          <w:p w14:paraId="5F6625D3" w14:textId="77777777" w:rsidR="003C2309" w:rsidRPr="00606986" w:rsidRDefault="003C2309" w:rsidP="0075688C">
            <w:pPr>
              <w:rPr>
                <w:rFonts w:ascii="Verdana" w:hAnsi="Verdana" w:cs="Arial"/>
                <w:sz w:val="17"/>
                <w:szCs w:val="17"/>
              </w:rPr>
            </w:pPr>
            <w:r w:rsidRPr="00606986">
              <w:rPr>
                <w:rFonts w:ascii="Verdana" w:hAnsi="Verdana" w:cs="Arial"/>
                <w:sz w:val="17"/>
                <w:szCs w:val="17"/>
              </w:rPr>
              <w:t>Pankkitili, jolle tuki maksetaan (IBAN-tilinumero)</w:t>
            </w:r>
          </w:p>
        </w:tc>
        <w:tc>
          <w:tcPr>
            <w:tcW w:w="3248" w:type="dxa"/>
          </w:tcPr>
          <w:p w14:paraId="6CC5EC09" w14:textId="77777777" w:rsidR="003C2309" w:rsidRPr="00606986" w:rsidRDefault="003C2309" w:rsidP="0075688C">
            <w:pPr>
              <w:rPr>
                <w:rFonts w:ascii="Verdana" w:hAnsi="Verdana" w:cs="Arial"/>
                <w:sz w:val="17"/>
                <w:szCs w:val="17"/>
              </w:rPr>
            </w:pPr>
            <w:r w:rsidRPr="00606986">
              <w:rPr>
                <w:rFonts w:ascii="Verdana" w:hAnsi="Verdana" w:cs="Arial"/>
                <w:sz w:val="17"/>
                <w:szCs w:val="17"/>
              </w:rPr>
              <w:t>Viite (tarvittaessa)</w:t>
            </w:r>
          </w:p>
        </w:tc>
      </w:tr>
      <w:bookmarkStart w:id="8" w:name="L17"/>
      <w:tr w:rsidR="003C2309" w:rsidRPr="00606986" w14:paraId="258CF35D" w14:textId="77777777" w:rsidTr="0075688C">
        <w:trPr>
          <w:trHeight w:val="288"/>
        </w:trPr>
        <w:tc>
          <w:tcPr>
            <w:tcW w:w="2828" w:type="dxa"/>
            <w:shd w:val="clear" w:color="auto" w:fill="auto"/>
            <w:hideMark/>
          </w:tcPr>
          <w:p w14:paraId="2AF6F716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8"/>
            <w:r w:rsidRPr="00606986">
              <w:rPr>
                <w:rFonts w:ascii="Verdana" w:hAnsi="Verdana" w:cs="Arial"/>
              </w:rPr>
              <w:t xml:space="preserve"> euroa</w:t>
            </w:r>
          </w:p>
        </w:tc>
        <w:bookmarkStart w:id="9" w:name="L18"/>
        <w:tc>
          <w:tcPr>
            <w:tcW w:w="4113" w:type="dxa"/>
            <w:shd w:val="clear" w:color="auto" w:fill="auto"/>
            <w:hideMark/>
          </w:tcPr>
          <w:p w14:paraId="5F71E207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9"/>
          </w:p>
        </w:tc>
        <w:tc>
          <w:tcPr>
            <w:tcW w:w="3248" w:type="dxa"/>
          </w:tcPr>
          <w:p w14:paraId="2EF91AFC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</w:tr>
    </w:tbl>
    <w:p w14:paraId="2B610B02" w14:textId="77777777" w:rsidR="003C2309" w:rsidRPr="00606986" w:rsidRDefault="003C2309" w:rsidP="003C2309">
      <w:pPr>
        <w:rPr>
          <w:rFonts w:ascii="Verdana" w:hAnsi="Verdana" w:cs="Arial"/>
          <w:sz w:val="8"/>
          <w:szCs w:val="8"/>
        </w:rPr>
      </w:pPr>
    </w:p>
    <w:p w14:paraId="44F0057F" w14:textId="77777777" w:rsidR="003C2309" w:rsidRPr="00606986" w:rsidRDefault="003C2309" w:rsidP="003C2309">
      <w:pPr>
        <w:rPr>
          <w:rFonts w:ascii="Verdana" w:hAnsi="Verdana" w:cs="Arial"/>
          <w:sz w:val="8"/>
          <w:szCs w:val="8"/>
        </w:rPr>
      </w:pPr>
    </w:p>
    <w:p w14:paraId="470FB4B3" w14:textId="77777777" w:rsidR="003C2309" w:rsidRPr="00606986" w:rsidRDefault="003C2309" w:rsidP="003C2309">
      <w:pPr>
        <w:rPr>
          <w:rFonts w:ascii="Verdana" w:hAnsi="Verdana" w:cs="Arial"/>
          <w:sz w:val="8"/>
          <w:szCs w:val="8"/>
        </w:rPr>
      </w:pPr>
    </w:p>
    <w:p w14:paraId="40940F85" w14:textId="77777777" w:rsidR="003C2309" w:rsidRPr="00606986" w:rsidRDefault="003C2309" w:rsidP="003C2309">
      <w:pPr>
        <w:keepNext/>
        <w:spacing w:after="20"/>
        <w:rPr>
          <w:rFonts w:ascii="Verdana" w:hAnsi="Verdana" w:cs="Arial"/>
          <w:b/>
        </w:rPr>
      </w:pPr>
      <w:r w:rsidRPr="00606986">
        <w:rPr>
          <w:rFonts w:ascii="Verdana" w:hAnsi="Verdana" w:cs="Arial"/>
          <w:b/>
        </w:rPr>
        <w:t>Liitt</w:t>
      </w:r>
      <w:r>
        <w:rPr>
          <w:rFonts w:ascii="Verdana" w:hAnsi="Verdana" w:cs="Arial"/>
          <w:b/>
        </w:rPr>
        <w:t>e</w:t>
      </w:r>
      <w:r w:rsidRPr="00606986">
        <w:rPr>
          <w:rFonts w:ascii="Verdana" w:hAnsi="Verdana" w:cs="Arial"/>
          <w:b/>
        </w:rPr>
        <w:t>et</w:t>
      </w:r>
    </w:p>
    <w:tbl>
      <w:tblPr>
        <w:tblW w:w="0" w:type="auto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9751"/>
      </w:tblGrid>
      <w:tr w:rsidR="003C2309" w:rsidRPr="00606986" w14:paraId="59DB5C49" w14:textId="77777777" w:rsidTr="0075688C">
        <w:tc>
          <w:tcPr>
            <w:tcW w:w="10311" w:type="dxa"/>
            <w:shd w:val="clear" w:color="auto" w:fill="auto"/>
            <w:hideMark/>
          </w:tcPr>
          <w:p w14:paraId="0B2428A7" w14:textId="77777777" w:rsidR="003C2309" w:rsidRPr="00606986" w:rsidRDefault="003C2309" w:rsidP="0075688C">
            <w:pPr>
              <w:pStyle w:val="ztxtValintaruutu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L64"/>
            <w:r w:rsidRPr="00606986">
              <w:rPr>
                <w:rFonts w:ascii="Verdana" w:hAnsi="Verdana" w:cs="Arial"/>
              </w:rPr>
              <w:instrText xml:space="preserve"> FORMCHECKBOX </w:instrText>
            </w:r>
            <w:r w:rsidR="000E24D7">
              <w:rPr>
                <w:rFonts w:ascii="Verdana" w:hAnsi="Verdana" w:cs="Arial"/>
              </w:rPr>
            </w:r>
            <w:r w:rsidR="000E24D7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0"/>
            <w:r w:rsidRPr="00606986">
              <w:rPr>
                <w:rFonts w:ascii="Verdana" w:hAnsi="Verdana" w:cs="Arial"/>
              </w:rPr>
              <w:tab/>
            </w:r>
            <w:r>
              <w:rPr>
                <w:rFonts w:ascii="Verdana" w:hAnsi="Verdana" w:cs="Arial"/>
              </w:rPr>
              <w:t>Kustannusseurantalomake</w:t>
            </w:r>
          </w:p>
          <w:p w14:paraId="05383F27" w14:textId="77777777" w:rsidR="003C2309" w:rsidRPr="00606986" w:rsidRDefault="003C2309" w:rsidP="0075688C">
            <w:pPr>
              <w:pStyle w:val="ztxtValintaruutu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FORMCHECKBOX </w:instrText>
            </w:r>
            <w:r w:rsidR="000E24D7">
              <w:rPr>
                <w:rFonts w:ascii="Verdana" w:hAnsi="Verdana" w:cs="Arial"/>
              </w:rPr>
            </w:r>
            <w:r w:rsidR="000E24D7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</w:rPr>
              <w:fldChar w:fldCharType="end"/>
            </w:r>
            <w:r w:rsidRPr="00606986">
              <w:rPr>
                <w:rFonts w:ascii="Verdana" w:hAnsi="Verdana" w:cs="Arial"/>
              </w:rPr>
              <w:tab/>
              <w:t>Allekirjoitettu kirjanpidon ote tai vastaava talousselvitys hankkeen kustannuksista</w:t>
            </w:r>
          </w:p>
        </w:tc>
      </w:tr>
      <w:tr w:rsidR="003C2309" w:rsidRPr="00606986" w14:paraId="4BDD8B25" w14:textId="77777777" w:rsidTr="0075688C">
        <w:trPr>
          <w:trHeight w:val="142"/>
        </w:trPr>
        <w:tc>
          <w:tcPr>
            <w:tcW w:w="10311" w:type="dxa"/>
            <w:shd w:val="clear" w:color="auto" w:fill="auto"/>
            <w:hideMark/>
          </w:tcPr>
          <w:p w14:paraId="4F70414C" w14:textId="77777777" w:rsidR="003C2309" w:rsidRPr="00606986" w:rsidRDefault="003C2309" w:rsidP="0075688C">
            <w:pPr>
              <w:pStyle w:val="ztxtValintaruutu"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L75"/>
            <w:r w:rsidRPr="00606986">
              <w:rPr>
                <w:rFonts w:ascii="Verdana" w:hAnsi="Verdana" w:cs="Arial"/>
              </w:rPr>
              <w:instrText xml:space="preserve"> FORMCHECKBOX </w:instrText>
            </w:r>
            <w:r w:rsidR="000E24D7">
              <w:rPr>
                <w:rFonts w:ascii="Verdana" w:hAnsi="Verdana" w:cs="Arial"/>
              </w:rPr>
            </w:r>
            <w:r w:rsidR="000E24D7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1"/>
            <w:r w:rsidRPr="00606986">
              <w:rPr>
                <w:rFonts w:ascii="Verdana" w:hAnsi="Verdana" w:cs="Arial"/>
              </w:rPr>
              <w:tab/>
              <w:t xml:space="preserve">Työajanseurantalomake, mikäli haetaan maksatusta hakijan omiin henkilöstömenoihin. </w:t>
            </w:r>
          </w:p>
          <w:p w14:paraId="2085E637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FORMCHECKBOX </w:instrText>
            </w:r>
            <w:r w:rsidR="000E24D7">
              <w:rPr>
                <w:rFonts w:ascii="Verdana" w:hAnsi="Verdana" w:cs="Arial"/>
              </w:rPr>
            </w:r>
            <w:r w:rsidR="000E24D7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</w:rPr>
              <w:fldChar w:fldCharType="end"/>
            </w:r>
            <w:r>
              <w:rPr>
                <w:rFonts w:ascii="Verdana" w:hAnsi="Verdana" w:cs="Arial"/>
              </w:rPr>
              <w:t xml:space="preserve">  </w:t>
            </w:r>
            <w:r w:rsidRPr="00606986">
              <w:rPr>
                <w:rFonts w:ascii="Verdana" w:hAnsi="Verdana" w:cs="Arial"/>
              </w:rPr>
              <w:t xml:space="preserve">Julkaistava loppuraportti tai muu materiaali </w:t>
            </w: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</w:tr>
    </w:tbl>
    <w:p w14:paraId="0D2FE901" w14:textId="77777777" w:rsidR="003C2309" w:rsidRPr="00606986" w:rsidRDefault="003C2309" w:rsidP="003C2309">
      <w:pPr>
        <w:rPr>
          <w:rFonts w:ascii="Verdana" w:hAnsi="Verdana" w:cs="Arial"/>
          <w:sz w:val="22"/>
          <w:szCs w:val="22"/>
        </w:rPr>
      </w:pPr>
    </w:p>
    <w:p w14:paraId="020A87AF" w14:textId="77777777" w:rsidR="003C2309" w:rsidRPr="00606986" w:rsidRDefault="003C2309" w:rsidP="003C2309">
      <w:pPr>
        <w:rPr>
          <w:rFonts w:ascii="Verdana" w:hAnsi="Verdana" w:cs="Arial"/>
          <w:sz w:val="22"/>
          <w:szCs w:val="22"/>
        </w:rPr>
      </w:pPr>
      <w:r w:rsidRPr="00606986">
        <w:rPr>
          <w:rFonts w:ascii="Verdana" w:hAnsi="Verdana" w:cs="Arial"/>
          <w:sz w:val="22"/>
          <w:szCs w:val="22"/>
        </w:rPr>
        <w:t xml:space="preserve">Vaadittavat lomakkeet löytyvät </w:t>
      </w:r>
      <w:r w:rsidRPr="00606986">
        <w:rPr>
          <w:rFonts w:ascii="Verdana" w:hAnsi="Verdana" w:cs="Arial"/>
        </w:rPr>
        <w:t xml:space="preserve">Liikenne- ja viestintäviraston </w:t>
      </w:r>
      <w:r w:rsidRPr="00606986">
        <w:rPr>
          <w:rFonts w:ascii="Verdana" w:hAnsi="Verdana" w:cs="Arial"/>
          <w:sz w:val="22"/>
          <w:szCs w:val="22"/>
        </w:rPr>
        <w:t xml:space="preserve">www-sivuilta: </w:t>
      </w:r>
      <w:r w:rsidRPr="008D4792">
        <w:rPr>
          <w:rStyle w:val="Hyperlink"/>
          <w:rFonts w:ascii="Verdana" w:hAnsi="Verdana" w:cs="Arial"/>
          <w:sz w:val="22"/>
          <w:szCs w:val="22"/>
        </w:rPr>
        <w:t>https://www.traficom.fi/fi/asioi-kanssamme/hae-yksityisteiden-neuvonta-ja-opastushankkeiden-valtionavustusta</w:t>
      </w:r>
    </w:p>
    <w:p w14:paraId="69040084" w14:textId="77777777" w:rsidR="003C2309" w:rsidRPr="00606986" w:rsidRDefault="003C2309" w:rsidP="003C2309">
      <w:pPr>
        <w:rPr>
          <w:rFonts w:ascii="Verdana" w:hAnsi="Verdana" w:cs="Arial"/>
          <w:sz w:val="22"/>
          <w:szCs w:val="22"/>
        </w:rPr>
      </w:pPr>
    </w:p>
    <w:p w14:paraId="5994ADC8" w14:textId="77777777" w:rsidR="003C2309" w:rsidRPr="00606986" w:rsidRDefault="003C2309" w:rsidP="003C2309">
      <w:pPr>
        <w:keepNext/>
        <w:spacing w:after="20"/>
        <w:rPr>
          <w:rFonts w:ascii="Verdana" w:hAnsi="Verdana" w:cs="Arial"/>
          <w:b/>
        </w:rPr>
      </w:pPr>
      <w:r w:rsidRPr="00606986">
        <w:rPr>
          <w:rFonts w:ascii="Verdana" w:hAnsi="Verdana" w:cs="Arial"/>
          <w:b/>
        </w:rPr>
        <w:t>Lisätietoja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9731"/>
      </w:tblGrid>
      <w:tr w:rsidR="003C2309" w:rsidRPr="00606986" w14:paraId="03E41B11" w14:textId="77777777" w:rsidTr="0075688C">
        <w:trPr>
          <w:trHeight w:val="2880"/>
        </w:trPr>
        <w:tc>
          <w:tcPr>
            <w:tcW w:w="10262" w:type="dxa"/>
            <w:shd w:val="clear" w:color="auto" w:fill="auto"/>
            <w:hideMark/>
          </w:tcPr>
          <w:p w14:paraId="37DBBCBB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77"/>
                  <w:enabled/>
                  <w:calcOnExit w:val="0"/>
                  <w:textInput/>
                </w:ffData>
              </w:fldChar>
            </w:r>
            <w:bookmarkStart w:id="12" w:name="L77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2"/>
          </w:p>
        </w:tc>
      </w:tr>
    </w:tbl>
    <w:p w14:paraId="60EF1971" w14:textId="77777777" w:rsidR="003C2309" w:rsidRPr="00606986" w:rsidRDefault="003C2309" w:rsidP="003C2309">
      <w:pPr>
        <w:rPr>
          <w:rFonts w:ascii="Verdana" w:hAnsi="Verdana" w:cs="Arial"/>
          <w:b/>
          <w:sz w:val="8"/>
          <w:szCs w:val="8"/>
        </w:rPr>
      </w:pPr>
    </w:p>
    <w:p w14:paraId="4FAFDBB7" w14:textId="77777777" w:rsidR="003C2309" w:rsidRPr="00606986" w:rsidRDefault="003C2309" w:rsidP="003C2309">
      <w:pPr>
        <w:pStyle w:val="ztxtValintaruutu"/>
        <w:rPr>
          <w:rFonts w:ascii="Verdana" w:hAnsi="Verdana" w:cs="Arial"/>
        </w:rPr>
      </w:pPr>
      <w:r w:rsidRPr="00606986">
        <w:rPr>
          <w:rFonts w:ascii="Verdana" w:hAnsi="Verdana" w:cs="Arial"/>
        </w:rPr>
        <w:t>Vakuutan hakemuksessa ja sen liitteissä annetut tiedot oikeiksi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69"/>
        <w:gridCol w:w="5148"/>
      </w:tblGrid>
      <w:tr w:rsidR="003C2309" w:rsidRPr="00606986" w14:paraId="7D3D9B2B" w14:textId="77777777" w:rsidTr="0075688C">
        <w:trPr>
          <w:cantSplit/>
        </w:trPr>
        <w:tc>
          <w:tcPr>
            <w:tcW w:w="5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88CE941" w14:textId="77777777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Paikka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DD1A0F" w14:textId="77777777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Aika</w:t>
            </w:r>
          </w:p>
        </w:tc>
      </w:tr>
      <w:tr w:rsidR="003C2309" w:rsidRPr="00606986" w14:paraId="5E68EEC6" w14:textId="77777777" w:rsidTr="0075688C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3F76CC23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bookmarkStart w:id="13" w:name="L79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3"/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CF2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80"/>
                  <w:enabled/>
                  <w:calcOnExit w:val="0"/>
                  <w:textInput/>
                </w:ffData>
              </w:fldChar>
            </w:r>
            <w:bookmarkStart w:id="14" w:name="L80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4"/>
          </w:p>
        </w:tc>
      </w:tr>
      <w:tr w:rsidR="003C2309" w:rsidRPr="00606986" w14:paraId="37E491F5" w14:textId="77777777" w:rsidTr="0075688C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7A9CFA1E" w14:textId="77777777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Allekirjoitus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344915" w14:textId="77777777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Allekirjoitus</w:t>
            </w:r>
          </w:p>
        </w:tc>
      </w:tr>
      <w:tr w:rsidR="003C2309" w:rsidRPr="00606986" w14:paraId="03F86056" w14:textId="77777777" w:rsidTr="0075688C">
        <w:trPr>
          <w:cantSplit/>
          <w:trHeight w:val="576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6C02A10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1A7B49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</w:p>
        </w:tc>
      </w:tr>
      <w:tr w:rsidR="003C2309" w:rsidRPr="00606986" w14:paraId="121AD6AD" w14:textId="77777777" w:rsidTr="0075688C">
        <w:trPr>
          <w:cantSplit/>
        </w:trPr>
        <w:tc>
          <w:tcPr>
            <w:tcW w:w="51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A947B49" w14:textId="77777777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Nimen selvennys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D4A9AA0" w14:textId="77777777" w:rsidR="003C2309" w:rsidRPr="00606986" w:rsidRDefault="003C2309" w:rsidP="0075688C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t>Nimen selvennys</w:t>
            </w:r>
          </w:p>
        </w:tc>
      </w:tr>
      <w:tr w:rsidR="003C2309" w:rsidRPr="00606986" w14:paraId="396AEEA4" w14:textId="77777777" w:rsidTr="0075688C">
        <w:trPr>
          <w:cantSplit/>
          <w:trHeight w:val="288"/>
        </w:trPr>
        <w:tc>
          <w:tcPr>
            <w:tcW w:w="5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AA6990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5" w:name="Teksti9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5"/>
          </w:p>
        </w:tc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A0946C" w14:textId="77777777" w:rsidR="003C2309" w:rsidRPr="00606986" w:rsidRDefault="003C2309" w:rsidP="0075688C">
            <w:pPr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82"/>
                  <w:enabled/>
                  <w:calcOnExit w:val="0"/>
                  <w:textInput/>
                </w:ffData>
              </w:fldChar>
            </w:r>
            <w:bookmarkStart w:id="16" w:name="L82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16"/>
          </w:p>
        </w:tc>
      </w:tr>
    </w:tbl>
    <w:p w14:paraId="5651E9A3" w14:textId="77777777" w:rsidR="003C2309" w:rsidRDefault="003C2309" w:rsidP="003C2309">
      <w:pPr>
        <w:rPr>
          <w:rFonts w:ascii="Arial" w:hAnsi="Arial" w:cs="Arial"/>
          <w:sz w:val="2"/>
          <w:szCs w:val="2"/>
        </w:rPr>
      </w:pPr>
    </w:p>
    <w:p w14:paraId="1F7CE6D0" w14:textId="77777777" w:rsidR="003C2309" w:rsidRDefault="003C2309" w:rsidP="003C2309">
      <w:pPr>
        <w:rPr>
          <w:rFonts w:ascii="Arial" w:hAnsi="Arial" w:cs="Arial"/>
          <w:sz w:val="2"/>
          <w:szCs w:val="2"/>
        </w:rPr>
      </w:pPr>
    </w:p>
    <w:p w14:paraId="15AF6FD0" w14:textId="77777777" w:rsidR="003C2309" w:rsidRDefault="003C2309" w:rsidP="003C2309">
      <w:pPr>
        <w:rPr>
          <w:rFonts w:ascii="Arial" w:hAnsi="Arial" w:cs="Arial"/>
          <w:sz w:val="2"/>
          <w:szCs w:val="2"/>
        </w:rPr>
      </w:pPr>
    </w:p>
    <w:p w14:paraId="06614586" w14:textId="77777777" w:rsidR="003C2309" w:rsidRDefault="003C2309" w:rsidP="003C2309">
      <w:pPr>
        <w:rPr>
          <w:rFonts w:ascii="Arial" w:hAnsi="Arial" w:cs="Arial"/>
          <w:sz w:val="2"/>
          <w:szCs w:val="2"/>
        </w:rPr>
      </w:pPr>
    </w:p>
    <w:p w14:paraId="25AFBE25" w14:textId="77777777" w:rsidR="00F53878" w:rsidRDefault="00F53878" w:rsidP="003C2309">
      <w:pPr>
        <w:pStyle w:val="BodyText"/>
        <w:ind w:left="0"/>
      </w:pPr>
    </w:p>
    <w:sectPr w:rsidR="00F53878" w:rsidSect="00D629D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31" w:right="1021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0265" w14:textId="77777777" w:rsidR="003C2309" w:rsidRDefault="003C2309" w:rsidP="00261760">
      <w:r>
        <w:separator/>
      </w:r>
    </w:p>
  </w:endnote>
  <w:endnote w:type="continuationSeparator" w:id="0">
    <w:p w14:paraId="60C9D59E" w14:textId="77777777" w:rsidR="003C2309" w:rsidRDefault="003C2309" w:rsidP="0026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lbridge Pro">
    <w:altName w:val="Corbe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9B42" w14:textId="77777777" w:rsidR="000008C6" w:rsidRDefault="00D875F0" w:rsidP="00D875F0">
    <w:pPr>
      <w:pStyle w:val="Footer"/>
      <w:tabs>
        <w:tab w:val="right" w:pos="9751"/>
      </w:tabs>
    </w:pPr>
    <w:r>
      <w:t>L</w:t>
    </w:r>
    <w:r w:rsidRPr="000008C6">
      <w:t>iikenne- ja viestintävirasto Traf</w:t>
    </w:r>
    <w:r w:rsidR="00E65204">
      <w:t>icom • PL 320, 00059 TRAFICOM</w:t>
    </w:r>
    <w:r>
      <w:br/>
    </w:r>
    <w:r w:rsidRPr="000008C6">
      <w:t xml:space="preserve">p. 029 534 5000 • Y-tunnus </w:t>
    </w:r>
    <w:r w:rsidRPr="0068458A">
      <w:t>2924753-3</w:t>
    </w:r>
    <w:r>
      <w:tab/>
    </w:r>
    <w:r w:rsidRPr="00D875F0">
      <w:rPr>
        <w:b/>
      </w:rPr>
      <w:t xml:space="preserve"> 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11519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2126"/>
      <w:gridCol w:w="2693"/>
      <w:gridCol w:w="2551"/>
      <w:gridCol w:w="38"/>
    </w:tblGrid>
    <w:tr w:rsidR="005C795F" w:rsidRPr="00EA2384" w14:paraId="22778A9E" w14:textId="77777777" w:rsidTr="00F86E16">
      <w:trPr>
        <w:trHeight w:val="426"/>
      </w:trPr>
      <w:tc>
        <w:tcPr>
          <w:tcW w:w="4111" w:type="dxa"/>
        </w:tcPr>
        <w:p w14:paraId="5B51A902" w14:textId="77777777" w:rsidR="005C795F" w:rsidRDefault="005C795F" w:rsidP="00213E47">
          <w:pPr>
            <w:pStyle w:val="Footer"/>
            <w:rPr>
              <w:b/>
              <w:lang w:eastAsia="fi-FI"/>
            </w:rPr>
          </w:pPr>
        </w:p>
      </w:tc>
      <w:tc>
        <w:tcPr>
          <w:tcW w:w="2126" w:type="dxa"/>
        </w:tcPr>
        <w:p w14:paraId="66CDA21E" w14:textId="77777777" w:rsidR="005C795F" w:rsidRPr="008279C6" w:rsidRDefault="005C795F" w:rsidP="008279C6">
          <w:pPr>
            <w:pStyle w:val="Footer"/>
          </w:pPr>
        </w:p>
      </w:tc>
      <w:tc>
        <w:tcPr>
          <w:tcW w:w="2693" w:type="dxa"/>
        </w:tcPr>
        <w:p w14:paraId="79D1446B" w14:textId="77777777" w:rsidR="005C795F" w:rsidRPr="009D2B4A" w:rsidRDefault="005C795F" w:rsidP="008279C6">
          <w:pPr>
            <w:pStyle w:val="Footer"/>
            <w:rPr>
              <w:lang w:val="sv-FI"/>
            </w:rPr>
          </w:pPr>
        </w:p>
      </w:tc>
      <w:tc>
        <w:tcPr>
          <w:tcW w:w="2589" w:type="dxa"/>
          <w:gridSpan w:val="2"/>
        </w:tcPr>
        <w:p w14:paraId="6C3AAFCF" w14:textId="77777777" w:rsidR="005C795F" w:rsidRPr="004715F5" w:rsidRDefault="005C795F" w:rsidP="008279C6">
          <w:pPr>
            <w:pStyle w:val="Footer"/>
          </w:pPr>
        </w:p>
      </w:tc>
    </w:tr>
    <w:tr w:rsidR="005C795F" w:rsidRPr="000E24D7" w14:paraId="2FEC250B" w14:textId="77777777" w:rsidTr="00F86E16">
      <w:trPr>
        <w:gridAfter w:val="1"/>
        <w:wAfter w:w="38" w:type="dxa"/>
      </w:trPr>
      <w:tc>
        <w:tcPr>
          <w:tcW w:w="4111" w:type="dxa"/>
        </w:tcPr>
        <w:p w14:paraId="5F0D90F6" w14:textId="77777777" w:rsidR="00345558" w:rsidRPr="00E37C6F" w:rsidRDefault="005B5649" w:rsidP="00213E47">
          <w:pPr>
            <w:pStyle w:val="Footer"/>
            <w:rPr>
              <w:lang w:val="sv-SE"/>
            </w:rPr>
          </w:pPr>
          <w:r w:rsidRPr="00E37C6F">
            <w:rPr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76927" behindDoc="0" locked="1" layoutInCell="1" allowOverlap="1" wp14:anchorId="55BC3308" wp14:editId="2FFEA355">
                    <wp:simplePos x="0" y="0"/>
                    <wp:positionH relativeFrom="page">
                      <wp:posOffset>-161925</wp:posOffset>
                    </wp:positionH>
                    <wp:positionV relativeFrom="page">
                      <wp:posOffset>-133985</wp:posOffset>
                    </wp:positionV>
                    <wp:extent cx="7308215" cy="0"/>
                    <wp:effectExtent l="9525" t="18415" r="16510" b="1016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30821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17AB1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12.75pt;margin-top:-10.55pt;width:575.45pt;height:0;z-index:251676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" strokecolor="black [3213]" strokeweight="1.5pt">
                    <w10:wrap anchorx="page" anchory="page"/>
                    <w10:anchorlock/>
                  </v:shape>
                </w:pict>
              </mc:Fallback>
            </mc:AlternateContent>
          </w:r>
          <w:r w:rsidR="00345558" w:rsidRPr="00E37C6F">
            <w:rPr>
              <w:lang w:val="sv-SE"/>
            </w:rPr>
            <w:t>Liikenne- ja viestintävirasto Traficom</w:t>
          </w:r>
        </w:p>
        <w:p w14:paraId="267F04BC" w14:textId="77777777" w:rsidR="00345558" w:rsidRPr="00E37C6F" w:rsidRDefault="00345558" w:rsidP="00213E47">
          <w:pPr>
            <w:pStyle w:val="Footer"/>
            <w:rPr>
              <w:lang w:val="sv-SE"/>
            </w:rPr>
          </w:pPr>
          <w:r w:rsidRPr="00E37C6F">
            <w:rPr>
              <w:lang w:val="sv-SE"/>
            </w:rPr>
            <w:t>Transport- och kommunikationsverket Traficom</w:t>
          </w:r>
        </w:p>
        <w:p w14:paraId="71E57231" w14:textId="77777777" w:rsidR="005C795F" w:rsidRPr="00E37C6F" w:rsidRDefault="00345558" w:rsidP="00213E47">
          <w:pPr>
            <w:pStyle w:val="Footer"/>
            <w:rPr>
              <w:b/>
              <w:lang w:val="en-US"/>
            </w:rPr>
          </w:pPr>
          <w:r w:rsidRPr="00E37C6F">
            <w:rPr>
              <w:lang w:val="en-US"/>
            </w:rPr>
            <w:t>Finnish Transport and Communications Agency Traficom</w:t>
          </w:r>
        </w:p>
      </w:tc>
      <w:tc>
        <w:tcPr>
          <w:tcW w:w="2126" w:type="dxa"/>
        </w:tcPr>
        <w:p w14:paraId="0A5AB019" w14:textId="77777777" w:rsidR="00345558" w:rsidRPr="0068458A" w:rsidRDefault="00345558" w:rsidP="00213E47">
          <w:pPr>
            <w:pStyle w:val="Footer"/>
            <w:rPr>
              <w:lang w:val="sv-SE"/>
            </w:rPr>
          </w:pPr>
          <w:r w:rsidRPr="0068458A">
            <w:rPr>
              <w:lang w:val="sv-SE"/>
            </w:rPr>
            <w:t>Kumpulantie 9</w:t>
          </w:r>
          <w:r w:rsidR="00B45749" w:rsidRPr="0068458A">
            <w:rPr>
              <w:lang w:val="sv-SE"/>
            </w:rPr>
            <w:t>, Helsinki</w:t>
          </w:r>
        </w:p>
        <w:p w14:paraId="542270F1" w14:textId="77777777" w:rsidR="005C795F" w:rsidRPr="0068458A" w:rsidRDefault="005C795F" w:rsidP="00213E47">
          <w:pPr>
            <w:pStyle w:val="Footer"/>
            <w:rPr>
              <w:lang w:val="sv-SE"/>
            </w:rPr>
          </w:pPr>
          <w:r w:rsidRPr="0068458A">
            <w:rPr>
              <w:lang w:val="sv-SE"/>
            </w:rPr>
            <w:t xml:space="preserve">PL </w:t>
          </w:r>
          <w:r w:rsidR="00345558" w:rsidRPr="0068458A">
            <w:rPr>
              <w:lang w:val="sv-SE"/>
            </w:rPr>
            <w:t>320</w:t>
          </w:r>
        </w:p>
        <w:p w14:paraId="4853C0CA" w14:textId="77777777" w:rsidR="005C795F" w:rsidRPr="0068458A" w:rsidRDefault="00345558" w:rsidP="009C5C38">
          <w:pPr>
            <w:pStyle w:val="Footer"/>
            <w:ind w:right="280"/>
            <w:rPr>
              <w:lang w:val="sv-SE"/>
            </w:rPr>
          </w:pPr>
          <w:r w:rsidRPr="0068458A">
            <w:rPr>
              <w:lang w:val="sv-SE"/>
            </w:rPr>
            <w:t xml:space="preserve">00059 </w:t>
          </w:r>
          <w:r w:rsidR="00424608" w:rsidRPr="0068458A">
            <w:rPr>
              <w:lang w:val="sv-SE"/>
            </w:rPr>
            <w:t>TRAFICOM</w:t>
          </w:r>
        </w:p>
        <w:p w14:paraId="5017ED28" w14:textId="77777777" w:rsidR="005C795F" w:rsidRPr="0068458A" w:rsidRDefault="00393C81" w:rsidP="00213E47">
          <w:pPr>
            <w:pStyle w:val="Footer"/>
            <w:rPr>
              <w:lang w:val="sv-SE"/>
            </w:rPr>
          </w:pPr>
          <w:r w:rsidRPr="0068458A">
            <w:rPr>
              <w:lang w:val="sv-SE"/>
            </w:rPr>
            <w:t xml:space="preserve">p. </w:t>
          </w:r>
          <w:r w:rsidR="00345558" w:rsidRPr="0068458A">
            <w:rPr>
              <w:lang w:val="sv-SE"/>
            </w:rPr>
            <w:t>0295 345 000</w:t>
          </w:r>
        </w:p>
        <w:p w14:paraId="40F20753" w14:textId="77777777" w:rsidR="005C795F" w:rsidRPr="00E37C6F" w:rsidRDefault="00345558" w:rsidP="00345558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>traficom</w:t>
          </w:r>
          <w:r w:rsidR="005C795F" w:rsidRPr="00E37C6F">
            <w:rPr>
              <w:lang w:val="sv-FI"/>
            </w:rPr>
            <w:t>.fi</w:t>
          </w:r>
        </w:p>
      </w:tc>
      <w:tc>
        <w:tcPr>
          <w:tcW w:w="2693" w:type="dxa"/>
        </w:tcPr>
        <w:p w14:paraId="200FD54B" w14:textId="77777777" w:rsidR="00345558" w:rsidRPr="00E37C6F" w:rsidRDefault="00345558" w:rsidP="00213E47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>Gumtäktsvägen 9</w:t>
          </w:r>
          <w:r w:rsidR="00B45749" w:rsidRPr="00E37C6F">
            <w:rPr>
              <w:lang w:val="sv-FI"/>
            </w:rPr>
            <w:t>, Helsingfors</w:t>
          </w:r>
        </w:p>
        <w:p w14:paraId="1A76656E" w14:textId="77777777" w:rsidR="00825477" w:rsidRPr="00E37C6F" w:rsidRDefault="005C795F" w:rsidP="00213E47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 xml:space="preserve">PB </w:t>
          </w:r>
          <w:r w:rsidR="00345558" w:rsidRPr="00E37C6F">
            <w:rPr>
              <w:lang w:val="sv-FI"/>
            </w:rPr>
            <w:t>320</w:t>
          </w:r>
          <w:r w:rsidRPr="00E37C6F">
            <w:rPr>
              <w:lang w:val="sv-FI"/>
            </w:rPr>
            <w:t xml:space="preserve">, </w:t>
          </w:r>
          <w:r w:rsidR="00345558" w:rsidRPr="00E37C6F">
            <w:rPr>
              <w:lang w:val="sv-FI"/>
            </w:rPr>
            <w:t xml:space="preserve">FI-00059 </w:t>
          </w:r>
        </w:p>
        <w:p w14:paraId="4B1DF5DE" w14:textId="77777777" w:rsidR="005C795F" w:rsidRPr="00E37C6F" w:rsidRDefault="00424608" w:rsidP="00213E47">
          <w:pPr>
            <w:pStyle w:val="Footer"/>
            <w:rPr>
              <w:lang w:val="sv-FI"/>
            </w:rPr>
          </w:pPr>
          <w:r w:rsidRPr="00E37C6F">
            <w:rPr>
              <w:lang w:val="sv-SE"/>
            </w:rPr>
            <w:t>TRAFICOM</w:t>
          </w:r>
          <w:r w:rsidR="00345558" w:rsidRPr="00E37C6F">
            <w:rPr>
              <w:lang w:val="sv-FI"/>
            </w:rPr>
            <w:t>,</w:t>
          </w:r>
          <w:r w:rsidR="005C795F" w:rsidRPr="00E37C6F">
            <w:rPr>
              <w:lang w:val="sv-FI"/>
            </w:rPr>
            <w:t xml:space="preserve"> Finland</w:t>
          </w:r>
        </w:p>
        <w:p w14:paraId="576E155F" w14:textId="77777777" w:rsidR="005C795F" w:rsidRPr="00E37C6F" w:rsidRDefault="00393C81" w:rsidP="00213E47">
          <w:pPr>
            <w:pStyle w:val="Footer"/>
            <w:rPr>
              <w:lang w:val="sv-FI"/>
            </w:rPr>
          </w:pPr>
          <w:r>
            <w:rPr>
              <w:lang w:val="sv-FI"/>
            </w:rPr>
            <w:t>t</w:t>
          </w:r>
          <w:r w:rsidR="003917E1">
            <w:rPr>
              <w:lang w:val="sv-FI"/>
            </w:rPr>
            <w:t>fn</w:t>
          </w:r>
          <w:r w:rsidR="00F86E16">
            <w:rPr>
              <w:lang w:val="sv-FI"/>
            </w:rPr>
            <w:t xml:space="preserve">. </w:t>
          </w:r>
          <w:r w:rsidR="00345558" w:rsidRPr="00E37C6F">
            <w:rPr>
              <w:lang w:val="sv-FI"/>
            </w:rPr>
            <w:t>+358 295 345 000</w:t>
          </w:r>
        </w:p>
        <w:p w14:paraId="3536C18B" w14:textId="77777777" w:rsidR="005C795F" w:rsidRPr="00E37C6F" w:rsidRDefault="00345558" w:rsidP="00213E47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>traficom.fi</w:t>
          </w:r>
        </w:p>
      </w:tc>
      <w:tc>
        <w:tcPr>
          <w:tcW w:w="2551" w:type="dxa"/>
        </w:tcPr>
        <w:p w14:paraId="10ABB7C8" w14:textId="77777777" w:rsidR="00345558" w:rsidRPr="005A28CB" w:rsidRDefault="00345558" w:rsidP="00213E47">
          <w:pPr>
            <w:pStyle w:val="Footer"/>
          </w:pPr>
          <w:r w:rsidRPr="005A28CB">
            <w:t>Kumpulantie 9</w:t>
          </w:r>
          <w:r w:rsidR="00B45749" w:rsidRPr="005A28CB">
            <w:t>, Helsinki</w:t>
          </w:r>
        </w:p>
        <w:p w14:paraId="26B635AC" w14:textId="77777777" w:rsidR="00825477" w:rsidRPr="005A28CB" w:rsidRDefault="005C795F" w:rsidP="00F86E16">
          <w:pPr>
            <w:pStyle w:val="Footer"/>
            <w:ind w:left="290" w:hanging="290"/>
          </w:pPr>
          <w:r w:rsidRPr="005A28CB">
            <w:t xml:space="preserve">P.O. Box </w:t>
          </w:r>
          <w:r w:rsidR="00345558" w:rsidRPr="005A28CB">
            <w:t>320</w:t>
          </w:r>
          <w:r w:rsidRPr="005A28CB">
            <w:t xml:space="preserve">, </w:t>
          </w:r>
          <w:r w:rsidR="00345558" w:rsidRPr="005A28CB">
            <w:t>FI-00059</w:t>
          </w:r>
        </w:p>
        <w:p w14:paraId="3735BBEF" w14:textId="77777777" w:rsidR="005C795F" w:rsidRPr="00E37C6F" w:rsidRDefault="00424608" w:rsidP="00213E47">
          <w:pPr>
            <w:pStyle w:val="Footer"/>
            <w:rPr>
              <w:lang w:val="sv-FI"/>
            </w:rPr>
          </w:pPr>
          <w:r w:rsidRPr="00E37C6F">
            <w:rPr>
              <w:lang w:val="sv-SE"/>
            </w:rPr>
            <w:t>TRAFICOM</w:t>
          </w:r>
          <w:r w:rsidR="005C795F" w:rsidRPr="00E37C6F">
            <w:rPr>
              <w:lang w:val="sv-FI"/>
            </w:rPr>
            <w:t>, Finland</w:t>
          </w:r>
        </w:p>
        <w:p w14:paraId="23779F5C" w14:textId="77777777" w:rsidR="005C795F" w:rsidRPr="0068458A" w:rsidRDefault="00EE2B4D" w:rsidP="00213E47">
          <w:pPr>
            <w:pStyle w:val="Footer"/>
            <w:rPr>
              <w:lang w:val="sv-SE"/>
            </w:rPr>
          </w:pPr>
          <w:r w:rsidRPr="0068458A">
            <w:rPr>
              <w:lang w:val="sv-SE"/>
            </w:rPr>
            <w:t>Tel</w:t>
          </w:r>
          <w:r w:rsidR="00F86E16" w:rsidRPr="0068458A">
            <w:rPr>
              <w:lang w:val="sv-SE"/>
            </w:rPr>
            <w:t>.</w:t>
          </w:r>
          <w:r w:rsidRPr="0068458A">
            <w:rPr>
              <w:lang w:val="sv-SE"/>
            </w:rPr>
            <w:t xml:space="preserve"> </w:t>
          </w:r>
          <w:r w:rsidR="00345558" w:rsidRPr="0068458A">
            <w:rPr>
              <w:lang w:val="sv-SE"/>
            </w:rPr>
            <w:t>+358 295 345 000</w:t>
          </w:r>
        </w:p>
        <w:p w14:paraId="3F29569A" w14:textId="77777777" w:rsidR="005C795F" w:rsidRPr="0068458A" w:rsidRDefault="00F86E16" w:rsidP="00213E47">
          <w:pPr>
            <w:pStyle w:val="Footer"/>
            <w:rPr>
              <w:lang w:val="sv-SE"/>
            </w:rPr>
          </w:pPr>
          <w:r w:rsidRPr="0068458A">
            <w:rPr>
              <w:lang w:val="sv-SE"/>
            </w:rPr>
            <w:t>t</w:t>
          </w:r>
          <w:r w:rsidR="00345558" w:rsidRPr="0068458A">
            <w:rPr>
              <w:lang w:val="sv-SE"/>
            </w:rPr>
            <w:t>raficom.fi</w:t>
          </w:r>
        </w:p>
      </w:tc>
    </w:tr>
  </w:tbl>
  <w:p w14:paraId="1155DB55" w14:textId="77777777" w:rsidR="00C02735" w:rsidRPr="0068458A" w:rsidRDefault="00C02735" w:rsidP="005C795F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7935" w14:textId="77777777" w:rsidR="003C2309" w:rsidRDefault="003C2309" w:rsidP="00261760">
      <w:r>
        <w:separator/>
      </w:r>
    </w:p>
  </w:footnote>
  <w:footnote w:type="continuationSeparator" w:id="0">
    <w:p w14:paraId="63596233" w14:textId="77777777" w:rsidR="003C2309" w:rsidRDefault="003C2309" w:rsidP="0026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97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993"/>
      <w:gridCol w:w="1842"/>
      <w:gridCol w:w="624"/>
      <w:gridCol w:w="1219"/>
    </w:tblGrid>
    <w:tr w:rsidR="00064918" w:rsidRPr="00EC3F4A" w14:paraId="04BFB09A" w14:textId="77777777" w:rsidTr="00817787">
      <w:tc>
        <w:tcPr>
          <w:tcW w:w="5103" w:type="dxa"/>
          <w:vMerge w:val="restart"/>
        </w:tcPr>
        <w:p w14:paraId="546B0F2D" w14:textId="05EAF33F" w:rsidR="00064918" w:rsidRPr="00EC3F4A" w:rsidRDefault="003C2309" w:rsidP="00064918">
          <w:pPr>
            <w:pStyle w:val="Header"/>
          </w:pPr>
          <w:r>
            <w:rPr>
              <w:rFonts w:ascii="Arial" w:hAnsi="Arial" w:cs="Arial"/>
            </w:rPr>
            <w:t>Raportointilomake</w:t>
          </w:r>
          <w:r>
            <w:rPr>
              <w:lang w:eastAsia="fi-FI"/>
            </w:rPr>
            <w:t xml:space="preserve"> </w:t>
          </w:r>
          <w:r w:rsidR="00064918">
            <w:rPr>
              <w:lang w:eastAsia="fi-FI"/>
            </w:rPr>
            <w:drawing>
              <wp:anchor distT="0" distB="0" distL="114300" distR="114300" simplePos="0" relativeHeight="251659776" behindDoc="0" locked="0" layoutInCell="1" allowOverlap="1" wp14:anchorId="26D63596" wp14:editId="02D29483">
                <wp:simplePos x="0" y="0"/>
                <wp:positionH relativeFrom="page">
                  <wp:posOffset>2350</wp:posOffset>
                </wp:positionH>
                <wp:positionV relativeFrom="page">
                  <wp:posOffset>655</wp:posOffset>
                </wp:positionV>
                <wp:extent cx="2156404" cy="474409"/>
                <wp:effectExtent l="0" t="0" r="0" b="1905"/>
                <wp:wrapNone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raficom su_ru RGB ei reunoj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4" cy="47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5" w:type="dxa"/>
          <w:gridSpan w:val="2"/>
        </w:tcPr>
        <w:sdt>
          <w:sdtPr>
            <w:rPr>
              <w:b/>
            </w:rPr>
            <w:id w:val="-351187070"/>
            <w:comboBox>
              <w:listItem w:displayText=" " w:value="Tyhjä"/>
              <w:listItem w:displayText="Aloite" w:value="Aloite"/>
              <w:listItem w:displayText="Ehdotus" w:value="Ehdotus"/>
              <w:listItem w:displayText="Esitys" w:value="Esitys"/>
              <w:listItem w:displayText="Hakemus" w:value="Hakemus"/>
              <w:listItem w:displayText="Ilmoitus" w:value="Ilmoitus"/>
              <w:listItem w:displayText="Kannanotto" w:value="Kannanotto"/>
              <w:listItem w:displayText="Kutsu" w:value="Kutsu"/>
              <w:listItem w:displayText="Liite" w:value="Liite"/>
              <w:listItem w:displayText="Lausunto" w:value="Lausunto"/>
              <w:listItem w:displayText="Lausuntopyyntö" w:value="Lausuntopyyntö"/>
              <w:listItem w:displayText="Muistio" w:value="Muistio"/>
              <w:listItem w:displayText="Ohjelma" w:value="Ohjelma"/>
              <w:listItem w:displayText="Päätös" w:value="Päätös"/>
              <w:listItem w:displayText="Raportti" w:value="Raportti"/>
              <w:listItem w:displayText="Referaatti" w:value="Referaatti"/>
              <w:listItem w:displayText="Seloste" w:value="Seloste"/>
              <w:listItem w:displayText="Sopimus" w:value="Sopimus"/>
              <w:listItem w:displayText="Suositus" w:value="Suositus"/>
              <w:listItem w:displayText="Suunnitelma" w:value="Suunnitelma"/>
              <w:listItem w:displayText="Todistus" w:value="Todistus"/>
              <w:listItem w:displayText="Tarjous" w:value="Tarjous"/>
              <w:listItem w:displayText="Tarjouspyyntö" w:value="Tarjouspyyntö"/>
              <w:listItem w:displayText="Tilaus" w:value="Tilaus"/>
              <w:listItem w:displayText="Tiedote" w:value="Tiedote"/>
              <w:listItem w:displayText="Tulkinta" w:value="Tulkinta"/>
              <w:listItem w:displayText="Yhteenveto" w:value="Yhteenveto"/>
            </w:comboBox>
          </w:sdtPr>
          <w:sdtEndPr/>
          <w:sdtContent>
            <w:p w14:paraId="2A321155" w14:textId="6492018A" w:rsidR="00064918" w:rsidRPr="00EC3F4A" w:rsidRDefault="003C2309" w:rsidP="00064918">
              <w:pPr>
                <w:pStyle w:val="Header"/>
              </w:pPr>
              <w:r>
                <w:rPr>
                  <w:b/>
                </w:rPr>
                <w:t>Raportointilomake</w:t>
              </w:r>
            </w:p>
          </w:sdtContent>
        </w:sdt>
      </w:tc>
      <w:tc>
        <w:tcPr>
          <w:tcW w:w="1843" w:type="dxa"/>
          <w:gridSpan w:val="2"/>
        </w:tcPr>
        <w:p w14:paraId="5DCFB781" w14:textId="77777777" w:rsidR="00064918" w:rsidRPr="00EC3F4A" w:rsidRDefault="00064918" w:rsidP="00064918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B3A17">
            <w:t>1</w:t>
          </w:r>
          <w:r>
            <w:fldChar w:fldCharType="end"/>
          </w:r>
          <w:r w:rsidRPr="00EC3F4A">
            <w:t xml:space="preserve"> (</w:t>
          </w:r>
          <w:r w:rsidR="000E24D7">
            <w:fldChar w:fldCharType="begin"/>
          </w:r>
          <w:r w:rsidR="000E24D7">
            <w:instrText xml:space="preserve"> NUMPAGES   \* MERGEFORMAT </w:instrText>
          </w:r>
          <w:r w:rsidR="000E24D7">
            <w:fldChar w:fldCharType="separate"/>
          </w:r>
          <w:r w:rsidR="001B3A17">
            <w:t>1</w:t>
          </w:r>
          <w:r w:rsidR="000E24D7">
            <w:fldChar w:fldCharType="end"/>
          </w:r>
          <w:r w:rsidRPr="00EC3F4A">
            <w:t>)</w:t>
          </w:r>
        </w:p>
      </w:tc>
    </w:tr>
    <w:tr w:rsidR="00064918" w:rsidRPr="00EC3F4A" w14:paraId="14844C0A" w14:textId="77777777" w:rsidTr="00817787">
      <w:trPr>
        <w:trHeight w:val="172"/>
      </w:trPr>
      <w:tc>
        <w:tcPr>
          <w:tcW w:w="5103" w:type="dxa"/>
          <w:vMerge/>
        </w:tcPr>
        <w:p w14:paraId="48E6A42A" w14:textId="77777777" w:rsidR="00064918" w:rsidRPr="00EC3F4A" w:rsidRDefault="00064918" w:rsidP="00064918">
          <w:pPr>
            <w:pStyle w:val="Header"/>
          </w:pPr>
        </w:p>
      </w:tc>
      <w:tc>
        <w:tcPr>
          <w:tcW w:w="993" w:type="dxa"/>
        </w:tcPr>
        <w:p w14:paraId="5334BD24" w14:textId="77777777" w:rsidR="00064918" w:rsidRPr="00EC3F4A" w:rsidRDefault="00064918" w:rsidP="00064918">
          <w:pPr>
            <w:pStyle w:val="Header"/>
          </w:pPr>
        </w:p>
      </w:tc>
      <w:tc>
        <w:tcPr>
          <w:tcW w:w="2466" w:type="dxa"/>
          <w:gridSpan w:val="2"/>
        </w:tcPr>
        <w:p w14:paraId="2948FEC6" w14:textId="77777777" w:rsidR="00064918" w:rsidRPr="00EC3F4A" w:rsidRDefault="00064918" w:rsidP="00064918">
          <w:pPr>
            <w:pStyle w:val="Header"/>
          </w:pPr>
        </w:p>
      </w:tc>
      <w:tc>
        <w:tcPr>
          <w:tcW w:w="1219" w:type="dxa"/>
        </w:tcPr>
        <w:p w14:paraId="7062AC99" w14:textId="77777777" w:rsidR="00064918" w:rsidRPr="00EC3F4A" w:rsidRDefault="00064918" w:rsidP="00064918">
          <w:pPr>
            <w:pStyle w:val="Header"/>
            <w:jc w:val="right"/>
          </w:pPr>
        </w:p>
      </w:tc>
    </w:tr>
    <w:tr w:rsidR="00064918" w:rsidRPr="00EC3F4A" w14:paraId="0B47C7D0" w14:textId="77777777" w:rsidTr="00817787">
      <w:trPr>
        <w:trHeight w:val="172"/>
      </w:trPr>
      <w:tc>
        <w:tcPr>
          <w:tcW w:w="5103" w:type="dxa"/>
          <w:vMerge/>
        </w:tcPr>
        <w:p w14:paraId="3265E92F" w14:textId="77777777" w:rsidR="00064918" w:rsidRPr="00EC3F4A" w:rsidRDefault="00064918" w:rsidP="00064918">
          <w:pPr>
            <w:pStyle w:val="Header"/>
          </w:pPr>
        </w:p>
      </w:tc>
      <w:tc>
        <w:tcPr>
          <w:tcW w:w="4678" w:type="dxa"/>
          <w:gridSpan w:val="4"/>
        </w:tcPr>
        <w:p w14:paraId="0AAF89D8" w14:textId="2BCCC8A2" w:rsidR="00064918" w:rsidRPr="00EC3F4A" w:rsidRDefault="00064918" w:rsidP="00064918">
          <w:pPr>
            <w:pStyle w:val="Header"/>
          </w:pPr>
        </w:p>
      </w:tc>
    </w:tr>
    <w:tr w:rsidR="00064918" w:rsidRPr="00EC3F4A" w14:paraId="09CC37BC" w14:textId="77777777" w:rsidTr="00817787">
      <w:tc>
        <w:tcPr>
          <w:tcW w:w="5103" w:type="dxa"/>
        </w:tcPr>
        <w:p w14:paraId="5BC92DB5" w14:textId="77777777" w:rsidR="00064918" w:rsidRPr="009D2B4A" w:rsidRDefault="00064918" w:rsidP="00064918">
          <w:pPr>
            <w:pStyle w:val="Header"/>
          </w:pPr>
        </w:p>
      </w:tc>
      <w:tc>
        <w:tcPr>
          <w:tcW w:w="993" w:type="dxa"/>
        </w:tcPr>
        <w:p w14:paraId="4FEB6CF8" w14:textId="77777777" w:rsidR="00064918" w:rsidRPr="009D2B4A" w:rsidRDefault="00064918" w:rsidP="00064918">
          <w:pPr>
            <w:pStyle w:val="Header"/>
          </w:pPr>
        </w:p>
      </w:tc>
      <w:tc>
        <w:tcPr>
          <w:tcW w:w="3685" w:type="dxa"/>
          <w:gridSpan w:val="3"/>
        </w:tcPr>
        <w:p w14:paraId="15C0355F" w14:textId="21A8C790" w:rsidR="00064918" w:rsidRPr="00EC3F4A" w:rsidRDefault="000E24D7" w:rsidP="00064918">
          <w:pPr>
            <w:pStyle w:val="Header"/>
            <w:jc w:val="right"/>
          </w:pPr>
          <w:r>
            <w:t>22</w:t>
          </w:r>
          <w:r w:rsidR="003C2309">
            <w:t>.1</w:t>
          </w:r>
          <w:r>
            <w:t>2</w:t>
          </w:r>
          <w:r w:rsidR="003C2309">
            <w:t>.2023</w:t>
          </w:r>
        </w:p>
      </w:tc>
    </w:tr>
    <w:tr w:rsidR="00064918" w:rsidRPr="00EC3F4A" w14:paraId="726CAF53" w14:textId="77777777" w:rsidTr="00817787">
      <w:tc>
        <w:tcPr>
          <w:tcW w:w="5103" w:type="dxa"/>
        </w:tcPr>
        <w:p w14:paraId="7A82DFF0" w14:textId="77777777" w:rsidR="00064918" w:rsidRPr="00546123" w:rsidRDefault="00064918" w:rsidP="00064918">
          <w:pPr>
            <w:pStyle w:val="Header"/>
          </w:pPr>
        </w:p>
      </w:tc>
      <w:tc>
        <w:tcPr>
          <w:tcW w:w="993" w:type="dxa"/>
        </w:tcPr>
        <w:p w14:paraId="09D606AF" w14:textId="77777777" w:rsidR="00064918" w:rsidRDefault="00064918" w:rsidP="00064918">
          <w:pPr>
            <w:pStyle w:val="Header"/>
          </w:pPr>
        </w:p>
      </w:tc>
      <w:tc>
        <w:tcPr>
          <w:tcW w:w="3685" w:type="dxa"/>
          <w:gridSpan w:val="3"/>
        </w:tcPr>
        <w:p w14:paraId="72CB0ADD" w14:textId="77777777" w:rsidR="00064918" w:rsidRPr="00EC3F4A" w:rsidRDefault="00064918" w:rsidP="00064918">
          <w:pPr>
            <w:pStyle w:val="Header"/>
          </w:pPr>
        </w:p>
      </w:tc>
    </w:tr>
  </w:tbl>
  <w:p w14:paraId="4E8F0AD9" w14:textId="77777777" w:rsidR="00EA2384" w:rsidRDefault="00EA2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2694"/>
      <w:gridCol w:w="1842"/>
      <w:gridCol w:w="624"/>
      <w:gridCol w:w="762"/>
    </w:tblGrid>
    <w:tr w:rsidR="00170958" w:rsidRPr="00EC3F4A" w14:paraId="066DF0BC" w14:textId="77777777" w:rsidTr="00170958">
      <w:tc>
        <w:tcPr>
          <w:tcW w:w="3969" w:type="dxa"/>
          <w:vMerge w:val="restart"/>
        </w:tcPr>
        <w:p w14:paraId="08701A2C" w14:textId="77777777" w:rsidR="00170958" w:rsidRPr="00EC3F4A" w:rsidRDefault="00170958" w:rsidP="00AE3482">
          <w:pPr>
            <w:pStyle w:val="Header"/>
          </w:pPr>
          <w:r>
            <w:rPr>
              <w:lang w:eastAsia="fi-FI"/>
            </w:rPr>
            <w:drawing>
              <wp:anchor distT="0" distB="0" distL="114300" distR="114300" simplePos="0" relativeHeight="251668480" behindDoc="0" locked="0" layoutInCell="1" allowOverlap="1" wp14:anchorId="639810F9" wp14:editId="5BD000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74409"/>
                <wp:effectExtent l="0" t="0" r="0" b="1905"/>
                <wp:wrapNone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raficom su_ru RGB ei reunoj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7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4" w:type="dxa"/>
        </w:tcPr>
        <w:sdt>
          <w:sdtPr>
            <w:rPr>
              <w:b/>
            </w:rPr>
            <w:id w:val="3890719"/>
            <w:showingPlcHdr/>
            <w:comboBox>
              <w:listItem w:displayText=" " w:value="Tyhjä"/>
              <w:listItem w:displayText="Aloite" w:value="Aloite"/>
              <w:listItem w:displayText="Ehdotus" w:value="Ehdotus"/>
              <w:listItem w:displayText="Esitys" w:value="Esitys"/>
              <w:listItem w:displayText="Esityslista" w:value="Esityslista"/>
              <w:listItem w:displayText="Hakemus" w:value="Hakemus"/>
              <w:listItem w:displayText="Ilmoitus" w:value="Ilmoitus"/>
              <w:listItem w:displayText="Kannanotto" w:value="Kannanotto"/>
              <w:listItem w:displayText="Kirje" w:value="Kirje"/>
              <w:listItem w:displayText="Kutsu" w:value="Kutsu"/>
              <w:listItem w:displayText="Lausunto" w:value="Lausunto"/>
              <w:listItem w:displayText="Lausuntopyyntö" w:value="Lausuntopyyntö"/>
              <w:listItem w:displayText="Muistio" w:value="Muistio"/>
              <w:listItem w:displayText="Määräys" w:value="Määräys"/>
              <w:listItem w:displayText="Ohje" w:value="Ohje"/>
              <w:listItem w:displayText="Ohjelma" w:value="Ohjelma"/>
              <w:listItem w:displayText="Päätös" w:value="Päätös"/>
              <w:listItem w:displayText="Pöytäkirja" w:value="Pöytäkirja"/>
              <w:listItem w:displayText="Raportti" w:value="Raportti"/>
              <w:listItem w:displayText="Reklamaatio" w:value="Reklamaatio"/>
              <w:listItem w:displayText="Saate" w:value="Saate"/>
              <w:listItem w:displayText="Seloste" w:value="Seloste"/>
              <w:listItem w:displayText="Sopimus" w:value="Sopimus"/>
              <w:listItem w:displayText="Suositus" w:value="Suositus"/>
              <w:listItem w:displayText="Suunnitelma" w:value="Suunnitelma"/>
              <w:listItem w:displayText="Tarjouspyyntö" w:value="Tarjouspyyntö"/>
              <w:listItem w:displayText="Tiedoksianto" w:value="Tiedoksianto"/>
              <w:listItem w:displayText="Tiedote" w:value="Tiedote"/>
              <w:listItem w:displayText="Tiedustelu" w:value="Tiedustelu"/>
              <w:listItem w:displayText="Tilaus" w:value="Tilaus"/>
              <w:listItem w:displayText="Todistus" w:value="Todistus"/>
              <w:listItem w:displayText="Tulkinta" w:value="Tulkinta"/>
              <w:listItem w:displayText="Yhteenveto" w:value="Yhteenveto"/>
            </w:comboBox>
          </w:sdtPr>
          <w:sdtEndPr/>
          <w:sdtContent>
            <w:p w14:paraId="4FA8BE22" w14:textId="77777777" w:rsidR="00170958" w:rsidRPr="00F12499" w:rsidRDefault="00170958" w:rsidP="00AE3482">
              <w:pPr>
                <w:pStyle w:val="Header"/>
                <w:rPr>
                  <w:b/>
                  <w:noProof w:val="0"/>
                  <w:sz w:val="22"/>
                </w:rPr>
              </w:pPr>
              <w:r w:rsidRPr="00546123">
                <w:rPr>
                  <w:b/>
                </w:rPr>
                <w:fldChar w:fldCharType="begin"/>
              </w:r>
              <w:r w:rsidRPr="00546123">
                <w:rPr>
                  <w:b/>
                </w:rPr>
                <w:instrText xml:space="preserve"> Macrobutton NoMacro [</w:instrText>
              </w:r>
              <w:r>
                <w:rPr>
                  <w:b/>
                </w:rPr>
                <w:instrText>Asiakirjatyyppi</w:instrText>
              </w:r>
              <w:r w:rsidRPr="00546123">
                <w:rPr>
                  <w:b/>
                </w:rPr>
                <w:instrText>]</w:instrText>
              </w:r>
              <w:r w:rsidRPr="00546123">
                <w:rPr>
                  <w:b/>
                </w:rPr>
                <w:fldChar w:fldCharType="end"/>
              </w:r>
            </w:p>
          </w:sdtContent>
        </w:sdt>
      </w:tc>
      <w:tc>
        <w:tcPr>
          <w:tcW w:w="1842" w:type="dxa"/>
        </w:tcPr>
        <w:p w14:paraId="17930861" w14:textId="77777777" w:rsidR="00170958" w:rsidRPr="00EC3F4A" w:rsidRDefault="00170958" w:rsidP="00170958">
          <w:pPr>
            <w:pStyle w:val="Header"/>
            <w:jc w:val="right"/>
          </w:pPr>
        </w:p>
      </w:tc>
      <w:tc>
        <w:tcPr>
          <w:tcW w:w="1386" w:type="dxa"/>
          <w:gridSpan w:val="2"/>
        </w:tcPr>
        <w:p w14:paraId="7EB52589" w14:textId="77777777" w:rsidR="00170958" w:rsidRPr="00EC3F4A" w:rsidRDefault="00170958" w:rsidP="00170958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Pr="00EC3F4A">
            <w:t xml:space="preserve"> (</w:t>
          </w:r>
          <w:fldSimple w:instr=" NUMPAGES   \* MERGEFORMAT ">
            <w:r>
              <w:t>1</w:t>
            </w:r>
          </w:fldSimple>
          <w:r w:rsidRPr="00EC3F4A">
            <w:t>)</w:t>
          </w:r>
        </w:p>
      </w:tc>
    </w:tr>
    <w:tr w:rsidR="00170958" w:rsidRPr="00EC3F4A" w14:paraId="70F0672F" w14:textId="77777777" w:rsidTr="00170958">
      <w:trPr>
        <w:trHeight w:val="172"/>
      </w:trPr>
      <w:tc>
        <w:tcPr>
          <w:tcW w:w="3969" w:type="dxa"/>
          <w:vMerge/>
        </w:tcPr>
        <w:p w14:paraId="42B9086E" w14:textId="77777777" w:rsidR="00170958" w:rsidRPr="00EC3F4A" w:rsidRDefault="00170958" w:rsidP="00AE3482">
          <w:pPr>
            <w:pStyle w:val="Header"/>
          </w:pPr>
        </w:p>
      </w:tc>
      <w:tc>
        <w:tcPr>
          <w:tcW w:w="2694" w:type="dxa"/>
        </w:tcPr>
        <w:p w14:paraId="4F853D46" w14:textId="77777777" w:rsidR="00170958" w:rsidRPr="00EC3F4A" w:rsidRDefault="00170958" w:rsidP="00AE3482">
          <w:pPr>
            <w:pStyle w:val="Header"/>
          </w:pPr>
        </w:p>
      </w:tc>
      <w:tc>
        <w:tcPr>
          <w:tcW w:w="2466" w:type="dxa"/>
          <w:gridSpan w:val="2"/>
        </w:tcPr>
        <w:p w14:paraId="458C940D" w14:textId="77777777" w:rsidR="00170958" w:rsidRPr="00EC3F4A" w:rsidRDefault="00170958" w:rsidP="00AE3482">
          <w:pPr>
            <w:pStyle w:val="Header"/>
          </w:pPr>
        </w:p>
      </w:tc>
      <w:tc>
        <w:tcPr>
          <w:tcW w:w="762" w:type="dxa"/>
        </w:tcPr>
        <w:p w14:paraId="3D188699" w14:textId="77777777" w:rsidR="00170958" w:rsidRPr="00EC3F4A" w:rsidRDefault="00170958" w:rsidP="00AE3482">
          <w:pPr>
            <w:pStyle w:val="Header"/>
          </w:pPr>
        </w:p>
      </w:tc>
    </w:tr>
    <w:tr w:rsidR="00170958" w:rsidRPr="00EC3F4A" w14:paraId="4BFC602F" w14:textId="77777777" w:rsidTr="00094A14">
      <w:trPr>
        <w:trHeight w:val="172"/>
      </w:trPr>
      <w:tc>
        <w:tcPr>
          <w:tcW w:w="3969" w:type="dxa"/>
          <w:vMerge/>
        </w:tcPr>
        <w:p w14:paraId="51B35A7A" w14:textId="77777777" w:rsidR="00170958" w:rsidRPr="00EC3F4A" w:rsidRDefault="00170958" w:rsidP="00AE3482">
          <w:pPr>
            <w:pStyle w:val="Header"/>
          </w:pPr>
        </w:p>
      </w:tc>
      <w:tc>
        <w:tcPr>
          <w:tcW w:w="5922" w:type="dxa"/>
          <w:gridSpan w:val="4"/>
        </w:tcPr>
        <w:p w14:paraId="68A2E371" w14:textId="77777777" w:rsidR="00170958" w:rsidRPr="00EC3F4A" w:rsidRDefault="00170958" w:rsidP="00170958">
          <w:pPr>
            <w:pStyle w:val="Header"/>
            <w:jc w:val="right"/>
          </w:pPr>
          <w:r>
            <w:t xml:space="preserve">Dnro </w:t>
          </w:r>
          <w:r>
            <w:fldChar w:fldCharType="begin"/>
          </w:r>
          <w:r>
            <w:instrText xml:space="preserve"> Macrobutton NoMacro [XXXX/XXXX/XXXX]</w:instrText>
          </w:r>
          <w:r>
            <w:fldChar w:fldCharType="end"/>
          </w:r>
        </w:p>
      </w:tc>
    </w:tr>
    <w:tr w:rsidR="00546123" w:rsidRPr="00EC3F4A" w14:paraId="1E43CBE1" w14:textId="77777777" w:rsidTr="00910BA8">
      <w:tc>
        <w:tcPr>
          <w:tcW w:w="3969" w:type="dxa"/>
        </w:tcPr>
        <w:p w14:paraId="2C02C7C3" w14:textId="77777777" w:rsidR="00546123" w:rsidRPr="009D2B4A" w:rsidRDefault="00546123" w:rsidP="00AE3482">
          <w:pPr>
            <w:pStyle w:val="Header"/>
          </w:pPr>
        </w:p>
      </w:tc>
      <w:tc>
        <w:tcPr>
          <w:tcW w:w="2694" w:type="dxa"/>
        </w:tcPr>
        <w:p w14:paraId="01B651C5" w14:textId="77777777" w:rsidR="00546123" w:rsidRPr="009D2B4A" w:rsidRDefault="000008C6" w:rsidP="00AE3482">
          <w:pPr>
            <w:pStyle w:val="Header"/>
          </w:pPr>
          <w:r>
            <w:t>Liite 1</w:t>
          </w:r>
        </w:p>
      </w:tc>
      <w:tc>
        <w:tcPr>
          <w:tcW w:w="3228" w:type="dxa"/>
          <w:gridSpan w:val="3"/>
        </w:tcPr>
        <w:p w14:paraId="4A6BA272" w14:textId="77777777" w:rsidR="00546123" w:rsidRPr="00EC3F4A" w:rsidRDefault="00170958" w:rsidP="00170958">
          <w:pPr>
            <w:pStyle w:val="Header"/>
            <w:jc w:val="right"/>
          </w:pPr>
          <w:r>
            <w:fldChar w:fldCharType="begin"/>
          </w:r>
          <w:r>
            <w:instrText xml:space="preserve"> Macrobutton NoMacro [Pvm]</w:instrText>
          </w:r>
          <w:r>
            <w:fldChar w:fldCharType="end"/>
          </w:r>
        </w:p>
      </w:tc>
    </w:tr>
    <w:tr w:rsidR="00546123" w:rsidRPr="00EC3F4A" w14:paraId="58C663ED" w14:textId="77777777" w:rsidTr="00910BA8">
      <w:tc>
        <w:tcPr>
          <w:tcW w:w="3969" w:type="dxa"/>
        </w:tcPr>
        <w:p w14:paraId="29F146C3" w14:textId="77777777" w:rsidR="00546123" w:rsidRPr="00546123" w:rsidRDefault="00546123" w:rsidP="00AE3482">
          <w:pPr>
            <w:pStyle w:val="Header"/>
          </w:pPr>
        </w:p>
      </w:tc>
      <w:tc>
        <w:tcPr>
          <w:tcW w:w="2694" w:type="dxa"/>
        </w:tcPr>
        <w:p w14:paraId="28348062" w14:textId="77777777" w:rsidR="00546123" w:rsidRDefault="00546123" w:rsidP="00AE3482">
          <w:pPr>
            <w:pStyle w:val="Header"/>
          </w:pPr>
        </w:p>
      </w:tc>
      <w:tc>
        <w:tcPr>
          <w:tcW w:w="3228" w:type="dxa"/>
          <w:gridSpan w:val="3"/>
        </w:tcPr>
        <w:p w14:paraId="012DE567" w14:textId="77777777" w:rsidR="00546123" w:rsidRPr="00EC3F4A" w:rsidRDefault="00546123" w:rsidP="00AE3482">
          <w:pPr>
            <w:pStyle w:val="Header"/>
          </w:pPr>
        </w:p>
      </w:tc>
    </w:tr>
  </w:tbl>
  <w:p w14:paraId="4DF46E30" w14:textId="77777777" w:rsidR="00F12499" w:rsidRDefault="00F12499">
    <w:pPr>
      <w:pStyle w:val="Header"/>
    </w:pPr>
  </w:p>
  <w:p w14:paraId="35340CBE" w14:textId="77777777" w:rsidR="000008C6" w:rsidRDefault="000008C6">
    <w:pPr>
      <w:pStyle w:val="Header"/>
    </w:pPr>
  </w:p>
  <w:p w14:paraId="28D99EAE" w14:textId="77777777" w:rsidR="000008C6" w:rsidRDefault="00000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D9EF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E602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67050"/>
    <w:multiLevelType w:val="multilevel"/>
    <w:tmpl w:val="79A88E14"/>
    <w:numStyleLink w:val="Luettelomerkit"/>
  </w:abstractNum>
  <w:abstractNum w:abstractNumId="3" w15:restartNumberingAfterBreak="0">
    <w:nsid w:val="25E15EBE"/>
    <w:multiLevelType w:val="multilevel"/>
    <w:tmpl w:val="FBD6CC3A"/>
    <w:numStyleLink w:val="Luettelonumerot"/>
  </w:abstractNum>
  <w:abstractNum w:abstractNumId="4" w15:restartNumberingAfterBreak="0">
    <w:nsid w:val="2E867EEC"/>
    <w:multiLevelType w:val="multilevel"/>
    <w:tmpl w:val="1EC6F1B4"/>
    <w:styleLink w:val="Numeroituotsikointi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D8741EC"/>
    <w:multiLevelType w:val="multilevel"/>
    <w:tmpl w:val="FBD6CC3A"/>
    <w:styleLink w:val="Luettelonumerot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6" w15:restartNumberingAfterBreak="0">
    <w:nsid w:val="7F263A62"/>
    <w:multiLevelType w:val="multilevel"/>
    <w:tmpl w:val="79A88E14"/>
    <w:styleLink w:val="Luettelomerkit"/>
    <w:lvl w:ilvl="0">
      <w:start w:val="1"/>
      <w:numFmt w:val="bullet"/>
      <w:pStyle w:val="ListBullet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6"/>
  </w:num>
  <w:num w:numId="15">
    <w:abstractNumId w:val="5"/>
  </w:num>
  <w:num w:numId="16">
    <w:abstractNumId w:val="5"/>
  </w:num>
  <w:num w:numId="17">
    <w:abstractNumId w:val="6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6"/>
  </w:num>
  <w:num w:numId="29">
    <w:abstractNumId w:val="5"/>
  </w:num>
  <w:num w:numId="30">
    <w:abstractNumId w:val="5"/>
  </w:num>
  <w:num w:numId="31">
    <w:abstractNumId w:val="6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6"/>
  </w:num>
  <w:num w:numId="43">
    <w:abstractNumId w:val="5"/>
  </w:num>
  <w:num w:numId="44">
    <w:abstractNumId w:val="5"/>
  </w:num>
  <w:num w:numId="45">
    <w:abstractNumId w:val="6"/>
  </w:num>
  <w:num w:numId="46">
    <w:abstractNumId w:val="4"/>
  </w:num>
  <w:num w:numId="47">
    <w:abstractNumId w:val="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09"/>
    <w:rsid w:val="0000057D"/>
    <w:rsid w:val="000008C6"/>
    <w:rsid w:val="000060C1"/>
    <w:rsid w:val="00014E30"/>
    <w:rsid w:val="0001699F"/>
    <w:rsid w:val="000238BF"/>
    <w:rsid w:val="00032708"/>
    <w:rsid w:val="00035282"/>
    <w:rsid w:val="00047EF7"/>
    <w:rsid w:val="00063065"/>
    <w:rsid w:val="00064918"/>
    <w:rsid w:val="00067875"/>
    <w:rsid w:val="000729A4"/>
    <w:rsid w:val="000B3357"/>
    <w:rsid w:val="000B3F1D"/>
    <w:rsid w:val="000E24D7"/>
    <w:rsid w:val="000E4D27"/>
    <w:rsid w:val="000F3064"/>
    <w:rsid w:val="0011074D"/>
    <w:rsid w:val="001124B9"/>
    <w:rsid w:val="001127D3"/>
    <w:rsid w:val="001174E2"/>
    <w:rsid w:val="001223C1"/>
    <w:rsid w:val="00127935"/>
    <w:rsid w:val="00143D7F"/>
    <w:rsid w:val="001674B7"/>
    <w:rsid w:val="00170958"/>
    <w:rsid w:val="00193233"/>
    <w:rsid w:val="0019752B"/>
    <w:rsid w:val="001A7F54"/>
    <w:rsid w:val="001B3A17"/>
    <w:rsid w:val="001B5BA6"/>
    <w:rsid w:val="001E2770"/>
    <w:rsid w:val="002031DC"/>
    <w:rsid w:val="00213E47"/>
    <w:rsid w:val="00217315"/>
    <w:rsid w:val="00223987"/>
    <w:rsid w:val="002337C2"/>
    <w:rsid w:val="00240745"/>
    <w:rsid w:val="002461CF"/>
    <w:rsid w:val="002522F2"/>
    <w:rsid w:val="00261760"/>
    <w:rsid w:val="00263265"/>
    <w:rsid w:val="00271722"/>
    <w:rsid w:val="00282945"/>
    <w:rsid w:val="002915FA"/>
    <w:rsid w:val="0029240F"/>
    <w:rsid w:val="00293F3E"/>
    <w:rsid w:val="002F6929"/>
    <w:rsid w:val="003030F4"/>
    <w:rsid w:val="00305757"/>
    <w:rsid w:val="0030655E"/>
    <w:rsid w:val="003401A5"/>
    <w:rsid w:val="00345558"/>
    <w:rsid w:val="00350DB9"/>
    <w:rsid w:val="00383CBC"/>
    <w:rsid w:val="003916A6"/>
    <w:rsid w:val="003917E1"/>
    <w:rsid w:val="00393C81"/>
    <w:rsid w:val="003A7045"/>
    <w:rsid w:val="003B5FD7"/>
    <w:rsid w:val="003C2309"/>
    <w:rsid w:val="003E6880"/>
    <w:rsid w:val="003F27E5"/>
    <w:rsid w:val="00400957"/>
    <w:rsid w:val="00407C11"/>
    <w:rsid w:val="00424608"/>
    <w:rsid w:val="00432598"/>
    <w:rsid w:val="00447286"/>
    <w:rsid w:val="004478DB"/>
    <w:rsid w:val="0045242D"/>
    <w:rsid w:val="004715F5"/>
    <w:rsid w:val="004A4AC8"/>
    <w:rsid w:val="004B62A4"/>
    <w:rsid w:val="004C56FF"/>
    <w:rsid w:val="004D079E"/>
    <w:rsid w:val="004D7F15"/>
    <w:rsid w:val="00546123"/>
    <w:rsid w:val="00592100"/>
    <w:rsid w:val="00596083"/>
    <w:rsid w:val="005A10E1"/>
    <w:rsid w:val="005A28CB"/>
    <w:rsid w:val="005B374E"/>
    <w:rsid w:val="005B5649"/>
    <w:rsid w:val="005B6FC0"/>
    <w:rsid w:val="005C795F"/>
    <w:rsid w:val="005F23B7"/>
    <w:rsid w:val="005F5573"/>
    <w:rsid w:val="00612D32"/>
    <w:rsid w:val="00634C73"/>
    <w:rsid w:val="006350ED"/>
    <w:rsid w:val="00657CCA"/>
    <w:rsid w:val="006700CD"/>
    <w:rsid w:val="0068458A"/>
    <w:rsid w:val="0069005A"/>
    <w:rsid w:val="00697384"/>
    <w:rsid w:val="006A5316"/>
    <w:rsid w:val="006C6235"/>
    <w:rsid w:val="006C7E27"/>
    <w:rsid w:val="006D31EA"/>
    <w:rsid w:val="007102B6"/>
    <w:rsid w:val="0072074B"/>
    <w:rsid w:val="00725063"/>
    <w:rsid w:val="00745A0C"/>
    <w:rsid w:val="00766157"/>
    <w:rsid w:val="00770934"/>
    <w:rsid w:val="00773D85"/>
    <w:rsid w:val="007A3D7B"/>
    <w:rsid w:val="007A681D"/>
    <w:rsid w:val="007B27D9"/>
    <w:rsid w:val="007D10CC"/>
    <w:rsid w:val="007D2260"/>
    <w:rsid w:val="007E3C0A"/>
    <w:rsid w:val="007E6CEB"/>
    <w:rsid w:val="007F0683"/>
    <w:rsid w:val="0080629B"/>
    <w:rsid w:val="00817787"/>
    <w:rsid w:val="00825477"/>
    <w:rsid w:val="008279C6"/>
    <w:rsid w:val="00845C83"/>
    <w:rsid w:val="008615BD"/>
    <w:rsid w:val="00881BDD"/>
    <w:rsid w:val="0089181B"/>
    <w:rsid w:val="00896362"/>
    <w:rsid w:val="008B04C0"/>
    <w:rsid w:val="008B4E1C"/>
    <w:rsid w:val="008D30DD"/>
    <w:rsid w:val="008D4E9E"/>
    <w:rsid w:val="008E524A"/>
    <w:rsid w:val="008F6630"/>
    <w:rsid w:val="00910BA8"/>
    <w:rsid w:val="00917A10"/>
    <w:rsid w:val="00931AC4"/>
    <w:rsid w:val="00943D46"/>
    <w:rsid w:val="009729AC"/>
    <w:rsid w:val="009B5A06"/>
    <w:rsid w:val="009C5C38"/>
    <w:rsid w:val="009D2B4A"/>
    <w:rsid w:val="009E56AA"/>
    <w:rsid w:val="009F74FE"/>
    <w:rsid w:val="00A03600"/>
    <w:rsid w:val="00A20217"/>
    <w:rsid w:val="00A31517"/>
    <w:rsid w:val="00A4492C"/>
    <w:rsid w:val="00A5386D"/>
    <w:rsid w:val="00A622B4"/>
    <w:rsid w:val="00A637D1"/>
    <w:rsid w:val="00A82957"/>
    <w:rsid w:val="00A91104"/>
    <w:rsid w:val="00AA1231"/>
    <w:rsid w:val="00AC0A55"/>
    <w:rsid w:val="00AC5327"/>
    <w:rsid w:val="00B00D18"/>
    <w:rsid w:val="00B010BD"/>
    <w:rsid w:val="00B07128"/>
    <w:rsid w:val="00B13703"/>
    <w:rsid w:val="00B222AC"/>
    <w:rsid w:val="00B3558F"/>
    <w:rsid w:val="00B45749"/>
    <w:rsid w:val="00B6434E"/>
    <w:rsid w:val="00B717A3"/>
    <w:rsid w:val="00B93B24"/>
    <w:rsid w:val="00B94C70"/>
    <w:rsid w:val="00BA5905"/>
    <w:rsid w:val="00BC37BF"/>
    <w:rsid w:val="00BF79C5"/>
    <w:rsid w:val="00C02735"/>
    <w:rsid w:val="00C228C5"/>
    <w:rsid w:val="00C52D3B"/>
    <w:rsid w:val="00C54FB9"/>
    <w:rsid w:val="00C76CF3"/>
    <w:rsid w:val="00C86D83"/>
    <w:rsid w:val="00C91803"/>
    <w:rsid w:val="00CA3E26"/>
    <w:rsid w:val="00CA4655"/>
    <w:rsid w:val="00CD313B"/>
    <w:rsid w:val="00CD6DC6"/>
    <w:rsid w:val="00D03D0D"/>
    <w:rsid w:val="00D145E8"/>
    <w:rsid w:val="00D31CFD"/>
    <w:rsid w:val="00D35DD0"/>
    <w:rsid w:val="00D41B18"/>
    <w:rsid w:val="00D5347F"/>
    <w:rsid w:val="00D629D6"/>
    <w:rsid w:val="00D63FDE"/>
    <w:rsid w:val="00D7779E"/>
    <w:rsid w:val="00D810BD"/>
    <w:rsid w:val="00D875F0"/>
    <w:rsid w:val="00DB56A4"/>
    <w:rsid w:val="00DC4BB7"/>
    <w:rsid w:val="00DF0E85"/>
    <w:rsid w:val="00DF4AFA"/>
    <w:rsid w:val="00DF7FEE"/>
    <w:rsid w:val="00E007DC"/>
    <w:rsid w:val="00E20BFD"/>
    <w:rsid w:val="00E31C55"/>
    <w:rsid w:val="00E37C6F"/>
    <w:rsid w:val="00E43DBE"/>
    <w:rsid w:val="00E56F9B"/>
    <w:rsid w:val="00E65204"/>
    <w:rsid w:val="00E8082B"/>
    <w:rsid w:val="00E91D82"/>
    <w:rsid w:val="00EA2384"/>
    <w:rsid w:val="00EA5C3D"/>
    <w:rsid w:val="00EB505B"/>
    <w:rsid w:val="00EC3F4A"/>
    <w:rsid w:val="00EE2B4D"/>
    <w:rsid w:val="00F05F9D"/>
    <w:rsid w:val="00F07EB5"/>
    <w:rsid w:val="00F12499"/>
    <w:rsid w:val="00F15CB8"/>
    <w:rsid w:val="00F16CEE"/>
    <w:rsid w:val="00F360DF"/>
    <w:rsid w:val="00F363B0"/>
    <w:rsid w:val="00F405F5"/>
    <w:rsid w:val="00F5251F"/>
    <w:rsid w:val="00F53878"/>
    <w:rsid w:val="00F77EB3"/>
    <w:rsid w:val="00F86E16"/>
    <w:rsid w:val="00F8710D"/>
    <w:rsid w:val="00F93854"/>
    <w:rsid w:val="00FA2F3F"/>
    <w:rsid w:val="00FB4D05"/>
    <w:rsid w:val="00FB745B"/>
    <w:rsid w:val="00FC3C1E"/>
    <w:rsid w:val="00FD0F6C"/>
    <w:rsid w:val="00FD5A13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819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309"/>
    <w:rPr>
      <w:rFonts w:ascii="Felbridge Pro" w:eastAsia="Times New Roman" w:hAnsi="Felbridge Pro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145E8"/>
    <w:pPr>
      <w:keepNext/>
      <w:keepLines/>
      <w:numPr>
        <w:numId w:val="5"/>
      </w:numPr>
      <w:spacing w:after="220"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00D18"/>
    <w:pPr>
      <w:keepNext/>
      <w:keepLines/>
      <w:numPr>
        <w:ilvl w:val="1"/>
        <w:numId w:val="5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B00D18"/>
    <w:pPr>
      <w:keepNext/>
      <w:keepLines/>
      <w:numPr>
        <w:ilvl w:val="2"/>
        <w:numId w:val="5"/>
      </w:numPr>
      <w:spacing w:after="220"/>
      <w:outlineLvl w:val="2"/>
    </w:pPr>
    <w:rPr>
      <w:rFonts w:asciiTheme="majorHAnsi" w:eastAsiaTheme="majorEastAsia" w:hAnsiTheme="majorHAnsi" w:cstheme="majorBidi"/>
      <w:bCs/>
      <w:szCs w:val="22"/>
    </w:rPr>
  </w:style>
  <w:style w:type="paragraph" w:styleId="Heading4">
    <w:name w:val="heading 4"/>
    <w:basedOn w:val="Normal"/>
    <w:next w:val="BodyText"/>
    <w:link w:val="Heading4Char"/>
    <w:uiPriority w:val="9"/>
    <w:rsid w:val="00B00D18"/>
    <w:pPr>
      <w:keepNext/>
      <w:keepLines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Cs/>
      <w:iCs/>
      <w:szCs w:val="22"/>
    </w:rPr>
  </w:style>
  <w:style w:type="paragraph" w:styleId="Heading5">
    <w:name w:val="heading 5"/>
    <w:basedOn w:val="Normal"/>
    <w:next w:val="BodyText"/>
    <w:link w:val="Heading5Char"/>
    <w:uiPriority w:val="9"/>
    <w:rsid w:val="00B00D18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BodyText"/>
    <w:link w:val="Heading6Char"/>
    <w:uiPriority w:val="9"/>
    <w:rsid w:val="00B00D18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iCs/>
      <w:szCs w:val="22"/>
    </w:rPr>
  </w:style>
  <w:style w:type="paragraph" w:styleId="Heading7">
    <w:name w:val="heading 7"/>
    <w:basedOn w:val="Normal"/>
    <w:next w:val="BodyText"/>
    <w:link w:val="Heading7Char"/>
    <w:uiPriority w:val="9"/>
    <w:rsid w:val="00B00D18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iCs/>
      <w:szCs w:val="22"/>
    </w:rPr>
  </w:style>
  <w:style w:type="paragraph" w:styleId="Heading8">
    <w:name w:val="heading 8"/>
    <w:basedOn w:val="Normal"/>
    <w:next w:val="BodyText"/>
    <w:link w:val="Heading8Char"/>
    <w:uiPriority w:val="9"/>
    <w:rsid w:val="00B00D18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uiPriority w:val="9"/>
    <w:rsid w:val="00B00D18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29AC"/>
    <w:rPr>
      <w:rFonts w:asciiTheme="minorHAnsi" w:eastAsiaTheme="minorHAnsi" w:hAnsiTheme="minorHAnsi" w:cstheme="minorHAnsi"/>
      <w:noProof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97384"/>
    <w:rPr>
      <w:noProof/>
      <w:sz w:val="20"/>
    </w:rPr>
  </w:style>
  <w:style w:type="paragraph" w:styleId="Footer">
    <w:name w:val="footer"/>
    <w:basedOn w:val="Normal"/>
    <w:link w:val="FooterChar"/>
    <w:uiPriority w:val="99"/>
    <w:rsid w:val="000008C6"/>
    <w:rPr>
      <w:rFonts w:asciiTheme="minorHAnsi" w:eastAsiaTheme="minorHAnsi" w:hAnsiTheme="minorHAnsi" w:cstheme="minorHAnsi"/>
      <w:noProof/>
      <w:sz w:val="16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008C6"/>
    <w:rPr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9A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TableNormal"/>
    <w:uiPriority w:val="99"/>
    <w:qFormat/>
    <w:rsid w:val="009729AC"/>
    <w:tblPr/>
  </w:style>
  <w:style w:type="character" w:styleId="PlaceholderText">
    <w:name w:val="Placeholder Text"/>
    <w:basedOn w:val="DefaultParagraphFont"/>
    <w:uiPriority w:val="99"/>
    <w:rsid w:val="00CD313B"/>
    <w:rPr>
      <w:color w:val="auto"/>
      <w:bdr w:val="none" w:sz="0" w:space="0" w:color="auto"/>
      <w:shd w:val="clear" w:color="auto" w:fill="002B74" w:themeFill="accent1"/>
    </w:rPr>
  </w:style>
  <w:style w:type="character" w:customStyle="1" w:styleId="Heading7Char">
    <w:name w:val="Heading 7 Char"/>
    <w:basedOn w:val="DefaultParagraphFont"/>
    <w:link w:val="Heading7"/>
    <w:uiPriority w:val="9"/>
    <w:rsid w:val="0069005A"/>
    <w:rPr>
      <w:rFonts w:asciiTheme="majorHAnsi" w:eastAsiaTheme="majorEastAsia" w:hAnsiTheme="majorHAnsi" w:cstheme="majorBidi"/>
      <w:iCs/>
    </w:rPr>
  </w:style>
  <w:style w:type="paragraph" w:styleId="BodyText">
    <w:name w:val="Body Text"/>
    <w:basedOn w:val="Normal"/>
    <w:link w:val="BodyTextChar"/>
    <w:uiPriority w:val="1"/>
    <w:qFormat/>
    <w:rsid w:val="00CD313B"/>
    <w:pPr>
      <w:spacing w:after="200"/>
      <w:ind w:left="1304"/>
    </w:pPr>
    <w:rPr>
      <w:rFonts w:asciiTheme="minorHAnsi" w:eastAsiaTheme="minorHAnsi" w:hAnsiTheme="minorHAnsi" w:cstheme="minorHAns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D313B"/>
    <w:rPr>
      <w:sz w:val="20"/>
    </w:rPr>
  </w:style>
  <w:style w:type="paragraph" w:styleId="NoSpacing">
    <w:name w:val="No Spacing"/>
    <w:uiPriority w:val="2"/>
    <w:qFormat/>
    <w:rsid w:val="00032708"/>
    <w:pPr>
      <w:ind w:left="1304"/>
    </w:pPr>
    <w:rPr>
      <w:sz w:val="20"/>
    </w:rPr>
  </w:style>
  <w:style w:type="paragraph" w:styleId="ListNumber">
    <w:name w:val="List Number"/>
    <w:basedOn w:val="Normal"/>
    <w:uiPriority w:val="99"/>
    <w:qFormat/>
    <w:rsid w:val="005A10E1"/>
    <w:pPr>
      <w:numPr>
        <w:numId w:val="48"/>
      </w:numPr>
      <w:spacing w:after="200"/>
      <w:contextualSpacing/>
    </w:pPr>
    <w:rPr>
      <w:rFonts w:asciiTheme="minorHAnsi" w:eastAsiaTheme="minorHAnsi" w:hAnsiTheme="minorHAnsi" w:cstheme="minorHAnsi"/>
      <w:szCs w:val="22"/>
    </w:rPr>
  </w:style>
  <w:style w:type="paragraph" w:styleId="ListBullet">
    <w:name w:val="List Bullet"/>
    <w:basedOn w:val="Normal"/>
    <w:uiPriority w:val="99"/>
    <w:qFormat/>
    <w:rsid w:val="005A10E1"/>
    <w:pPr>
      <w:numPr>
        <w:numId w:val="47"/>
      </w:numPr>
      <w:spacing w:after="200"/>
      <w:contextualSpacing/>
    </w:pPr>
    <w:rPr>
      <w:rFonts w:asciiTheme="minorHAnsi" w:eastAsiaTheme="minorHAnsi" w:hAnsiTheme="minorHAnsi" w:cstheme="minorHAns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45E8"/>
    <w:rPr>
      <w:rFonts w:asciiTheme="majorHAnsi" w:eastAsiaTheme="majorEastAsia" w:hAnsiTheme="majorHAnsi" w:cstheme="majorHAnsi"/>
      <w:b/>
      <w:bCs/>
      <w:szCs w:val="28"/>
    </w:rPr>
  </w:style>
  <w:style w:type="paragraph" w:styleId="Title">
    <w:name w:val="Title"/>
    <w:basedOn w:val="Normal"/>
    <w:next w:val="BodyText"/>
    <w:link w:val="TitleChar"/>
    <w:uiPriority w:val="10"/>
    <w:qFormat/>
    <w:rsid w:val="00D145E8"/>
    <w:pPr>
      <w:spacing w:after="220"/>
      <w:contextualSpacing/>
    </w:pPr>
    <w:rPr>
      <w:rFonts w:asciiTheme="majorHAnsi" w:eastAsiaTheme="majorEastAsia" w:hAnsiTheme="majorHAnsi" w:cstheme="majorHAnsi"/>
      <w:b/>
      <w:kern w:val="22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45E8"/>
    <w:rPr>
      <w:rFonts w:asciiTheme="majorHAnsi" w:eastAsiaTheme="majorEastAsia" w:hAnsiTheme="majorHAnsi" w:cstheme="majorHAnsi"/>
      <w:b/>
      <w:kern w:val="22"/>
      <w:sz w:val="28"/>
      <w:szCs w:val="52"/>
    </w:rPr>
  </w:style>
  <w:style w:type="paragraph" w:styleId="TOCHeading">
    <w:name w:val="TOC Heading"/>
    <w:next w:val="Normal"/>
    <w:uiPriority w:val="39"/>
    <w:rsid w:val="00CD313B"/>
    <w:pPr>
      <w:spacing w:after="220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05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05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9005A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005A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69005A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9005A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9005A"/>
    <w:rPr>
      <w:rFonts w:asciiTheme="majorHAnsi" w:eastAsiaTheme="majorEastAsia" w:hAnsiTheme="majorHAnsi" w:cstheme="majorBidi"/>
      <w:iCs/>
      <w:szCs w:val="20"/>
    </w:rPr>
  </w:style>
  <w:style w:type="numbering" w:customStyle="1" w:styleId="Luettelomerkit">
    <w:name w:val="Luettelomerkit"/>
    <w:uiPriority w:val="99"/>
    <w:rsid w:val="005A10E1"/>
    <w:pPr>
      <w:numPr>
        <w:numId w:val="3"/>
      </w:numPr>
    </w:pPr>
  </w:style>
  <w:style w:type="numbering" w:customStyle="1" w:styleId="Luettelonumerot">
    <w:name w:val="Luettelo numerot"/>
    <w:uiPriority w:val="99"/>
    <w:rsid w:val="005A10E1"/>
    <w:pPr>
      <w:numPr>
        <w:numId w:val="4"/>
      </w:numPr>
    </w:pPr>
  </w:style>
  <w:style w:type="paragraph" w:customStyle="1" w:styleId="Ohje">
    <w:name w:val="Ohje"/>
    <w:basedOn w:val="BodyText"/>
    <w:uiPriority w:val="99"/>
    <w:rsid w:val="009729AC"/>
    <w:pPr>
      <w:shd w:val="clear" w:color="auto" w:fill="FFFF00"/>
    </w:pPr>
  </w:style>
  <w:style w:type="character" w:styleId="Hyperlink">
    <w:name w:val="Hyperlink"/>
    <w:basedOn w:val="DefaultParagraphFont"/>
    <w:uiPriority w:val="99"/>
    <w:unhideWhenUsed/>
    <w:rsid w:val="000729A4"/>
    <w:rPr>
      <w:color w:val="002B74" w:themeColor="text2"/>
      <w:u w:val="single"/>
    </w:rPr>
  </w:style>
  <w:style w:type="numbering" w:customStyle="1" w:styleId="Numeroituotsikointi">
    <w:name w:val="Numeroitu otsikointi"/>
    <w:uiPriority w:val="99"/>
    <w:rsid w:val="00A82957"/>
    <w:pPr>
      <w:numPr>
        <w:numId w:val="5"/>
      </w:numPr>
    </w:pPr>
  </w:style>
  <w:style w:type="paragraph" w:customStyle="1" w:styleId="Taulukkootsikko">
    <w:name w:val="Taulukko_otsikko"/>
    <w:basedOn w:val="Normal"/>
    <w:next w:val="Normal"/>
    <w:rsid w:val="009729AC"/>
    <w:pPr>
      <w:spacing w:after="120"/>
      <w:jc w:val="both"/>
    </w:pPr>
    <w:rPr>
      <w:rFonts w:ascii="Verdana" w:hAnsi="Verdana" w:cs="Arial"/>
      <w:b/>
      <w:szCs w:val="22"/>
    </w:rPr>
  </w:style>
  <w:style w:type="paragraph" w:customStyle="1" w:styleId="Taulukkoteksti">
    <w:name w:val="Taulukkoteksti"/>
    <w:basedOn w:val="Normal"/>
    <w:rsid w:val="009729AC"/>
    <w:pPr>
      <w:spacing w:after="120"/>
      <w:jc w:val="both"/>
    </w:pPr>
    <w:rPr>
      <w:rFonts w:ascii="Verdana" w:hAnsi="Verdana" w:cs="Arial"/>
      <w:szCs w:val="22"/>
    </w:rPr>
  </w:style>
  <w:style w:type="paragraph" w:styleId="TOC1">
    <w:name w:val="toc 1"/>
    <w:next w:val="Normal"/>
    <w:autoRedefine/>
    <w:uiPriority w:val="39"/>
    <w:rsid w:val="00CD313B"/>
    <w:pPr>
      <w:tabs>
        <w:tab w:val="right" w:leader="dot" w:pos="9741"/>
      </w:tabs>
      <w:spacing w:before="240" w:after="120"/>
      <w:ind w:left="567" w:hanging="567"/>
    </w:pPr>
    <w:rPr>
      <w:rFonts w:asciiTheme="majorHAnsi" w:eastAsiaTheme="majorEastAsia" w:hAnsiTheme="majorHAnsi" w:cstheme="majorHAnsi"/>
      <w:b/>
      <w:sz w:val="20"/>
      <w:szCs w:val="20"/>
    </w:rPr>
  </w:style>
  <w:style w:type="paragraph" w:styleId="TOC2">
    <w:name w:val="toc 2"/>
    <w:next w:val="Normal"/>
    <w:autoRedefine/>
    <w:uiPriority w:val="39"/>
    <w:rsid w:val="00CD313B"/>
    <w:pPr>
      <w:tabs>
        <w:tab w:val="right" w:leader="dot" w:pos="9741"/>
      </w:tabs>
      <w:spacing w:before="120"/>
      <w:ind w:left="1418" w:hanging="851"/>
    </w:pPr>
    <w:rPr>
      <w:rFonts w:asciiTheme="majorHAnsi" w:eastAsiaTheme="majorEastAsia" w:hAnsiTheme="majorHAnsi" w:cstheme="majorBidi"/>
      <w:bCs/>
      <w:iCs/>
      <w:sz w:val="20"/>
      <w:szCs w:val="20"/>
    </w:rPr>
  </w:style>
  <w:style w:type="paragraph" w:styleId="TOC3">
    <w:name w:val="toc 3"/>
    <w:next w:val="Normal"/>
    <w:autoRedefine/>
    <w:uiPriority w:val="39"/>
    <w:rsid w:val="00CD313B"/>
    <w:pPr>
      <w:tabs>
        <w:tab w:val="right" w:leader="dot" w:pos="9741"/>
      </w:tabs>
      <w:ind w:left="2552" w:hanging="1134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729AC"/>
    <w:pPr>
      <w:ind w:left="660"/>
    </w:pPr>
    <w:rPr>
      <w:rFonts w:asciiTheme="minorHAnsi" w:eastAsia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rsid w:val="009729AC"/>
    <w:pPr>
      <w:ind w:left="880"/>
    </w:pPr>
    <w:rPr>
      <w:rFonts w:asciiTheme="minorHAnsi" w:eastAsia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rsid w:val="009729AC"/>
    <w:pPr>
      <w:ind w:left="1100"/>
    </w:pPr>
    <w:rPr>
      <w:rFonts w:asciiTheme="minorHAnsi" w:eastAsia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rsid w:val="009729AC"/>
    <w:pPr>
      <w:ind w:left="132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rsid w:val="009729AC"/>
    <w:pPr>
      <w:ind w:left="154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rsid w:val="009729AC"/>
    <w:pPr>
      <w:ind w:left="1760"/>
    </w:pPr>
    <w:rPr>
      <w:rFonts w:asciiTheme="minorHAnsi" w:eastAsiaTheme="minorHAnsi" w:hAnsiTheme="minorHAnsi" w:cstheme="minorHAnsi"/>
    </w:rPr>
  </w:style>
  <w:style w:type="table" w:customStyle="1" w:styleId="Traficomtaulukko">
    <w:name w:val="Traficom taulukko"/>
    <w:basedOn w:val="TableNormal"/>
    <w:uiPriority w:val="99"/>
    <w:qFormat/>
    <w:rsid w:val="00F53878"/>
    <w:tblPr>
      <w:tblBorders>
        <w:top w:val="single" w:sz="4" w:space="0" w:color="002B74" w:themeColor="accent1"/>
        <w:left w:val="single" w:sz="4" w:space="0" w:color="002B74" w:themeColor="accent1"/>
        <w:bottom w:val="single" w:sz="4" w:space="0" w:color="002B74" w:themeColor="accent1"/>
        <w:right w:val="single" w:sz="4" w:space="0" w:color="002B74" w:themeColor="accent1"/>
        <w:insideH w:val="single" w:sz="4" w:space="0" w:color="002B74" w:themeColor="accent1"/>
        <w:insideV w:val="single" w:sz="4" w:space="0" w:color="002B74" w:themeColor="accent1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002B74" w:themeFill="accent1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5251F"/>
    <w:pPr>
      <w:spacing w:after="200"/>
    </w:pPr>
    <w:rPr>
      <w:rFonts w:asciiTheme="minorHAnsi" w:eastAsiaTheme="minorHAnsi" w:hAnsiTheme="minorHAnsi" w:cstheme="minorHAnsi"/>
      <w:i/>
      <w:iCs/>
      <w:color w:val="002B74" w:themeColor="text2"/>
      <w:sz w:val="18"/>
      <w:szCs w:val="18"/>
    </w:rPr>
  </w:style>
  <w:style w:type="paragraph" w:customStyle="1" w:styleId="Table1">
    <w:name w:val="Table 1"/>
    <w:basedOn w:val="Normal"/>
    <w:rsid w:val="003C2309"/>
  </w:style>
  <w:style w:type="character" w:customStyle="1" w:styleId="ztxtValintaruutuChar">
    <w:name w:val="ztxtValintaruutu Char"/>
    <w:link w:val="ztxtValintaruutu"/>
    <w:locked/>
    <w:rsid w:val="003C2309"/>
    <w:rPr>
      <w:rFonts w:ascii="Felbridge Pro" w:hAnsi="Felbridge Pro"/>
    </w:rPr>
  </w:style>
  <w:style w:type="paragraph" w:customStyle="1" w:styleId="ztxtValintaruutu">
    <w:name w:val="ztxtValintaruutu"/>
    <w:basedOn w:val="Normal"/>
    <w:next w:val="Normal"/>
    <w:link w:val="ztxtValintaruutuChar"/>
    <w:rsid w:val="003C2309"/>
    <w:pPr>
      <w:suppressAutoHyphens/>
      <w:ind w:left="397" w:hanging="397"/>
    </w:pPr>
    <w:rPr>
      <w:rFonts w:eastAsiaTheme="minorHAnsi" w:cstheme="minorHAnsi"/>
      <w:sz w:val="22"/>
      <w:szCs w:val="22"/>
    </w:rPr>
  </w:style>
  <w:style w:type="character" w:customStyle="1" w:styleId="zOhjausteksti1Char">
    <w:name w:val="zOhjausteksti1 Char"/>
    <w:link w:val="zOhjausteksti1"/>
    <w:locked/>
    <w:rsid w:val="003C2309"/>
    <w:rPr>
      <w:rFonts w:ascii="Felbridge Pro" w:hAnsi="Felbridge Pro"/>
      <w:sz w:val="17"/>
    </w:rPr>
  </w:style>
  <w:style w:type="paragraph" w:customStyle="1" w:styleId="zOhjausteksti1">
    <w:name w:val="zOhjausteksti1"/>
    <w:basedOn w:val="Normal"/>
    <w:link w:val="zOhjausteksti1Char"/>
    <w:rsid w:val="003C2309"/>
    <w:pPr>
      <w:spacing w:after="20"/>
    </w:pPr>
    <w:rPr>
      <w:rFonts w:eastAsiaTheme="minorHAnsi" w:cstheme="minorHAnsi"/>
      <w:sz w:val="17"/>
      <w:szCs w:val="22"/>
    </w:rPr>
  </w:style>
  <w:style w:type="paragraph" w:customStyle="1" w:styleId="PaaOtsikko">
    <w:name w:val="PaaOtsikko"/>
    <w:basedOn w:val="Normal"/>
    <w:rsid w:val="003C2309"/>
    <w:pPr>
      <w:spacing w:after="240"/>
    </w:pPr>
    <w:rPr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0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0ED"/>
    <w:rPr>
      <w:rFonts w:ascii="Felbridge Pro" w:eastAsia="Times New Roman" w:hAnsi="Felbridge Pr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0ED"/>
    <w:rPr>
      <w:rFonts w:ascii="Felbridge Pro" w:eastAsia="Times New Roman" w:hAnsi="Felbridge Pro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A%20Peruspohja%201%20FI.dotx" TargetMode="External"/></Relationships>
</file>

<file path=word/theme/theme1.xml><?xml version="1.0" encoding="utf-8"?>
<a:theme xmlns:a="http://schemas.openxmlformats.org/drawingml/2006/main" name="Traficom">
  <a:themeElements>
    <a:clrScheme name="Traficom23">
      <a:dk1>
        <a:srgbClr val="000000"/>
      </a:dk1>
      <a:lt1>
        <a:srgbClr val="FFFFFF"/>
      </a:lt1>
      <a:dk2>
        <a:srgbClr val="002B74"/>
      </a:dk2>
      <a:lt2>
        <a:srgbClr val="0058B1"/>
      </a:lt2>
      <a:accent1>
        <a:srgbClr val="002B74"/>
      </a:accent1>
      <a:accent2>
        <a:srgbClr val="EC017F"/>
      </a:accent2>
      <a:accent3>
        <a:srgbClr val="669BD0"/>
      </a:accent3>
      <a:accent4>
        <a:srgbClr val="81D600"/>
      </a:accent4>
      <a:accent5>
        <a:srgbClr val="00AEB2"/>
      </a:accent5>
      <a:accent6>
        <a:srgbClr val="008285"/>
      </a:accent6>
      <a:hlink>
        <a:srgbClr val="008285"/>
      </a:hlink>
      <a:folHlink>
        <a:srgbClr val="820083"/>
      </a:folHlink>
    </a:clrScheme>
    <a:fontScheme name="Mukautettu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0">
          <a:solidFill>
            <a:srgbClr val="00AEB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</a:spPr>
      <a:bodyPr wrap="square" rtlCol="0">
        <a:spAutoFit/>
      </a:bodyPr>
      <a:lstStyle/>
    </a:txDef>
  </a:objectDefaults>
  <a:extraClrSchemeLst/>
  <a:custClrLst>
    <a:custClr name="Traficom 1">
      <a:srgbClr val="00AEB2"/>
    </a:custClr>
    <a:custClr name="Traficom 2">
      <a:srgbClr val="018285"/>
    </a:custClr>
    <a:custClr name="Traficom 3">
      <a:srgbClr val="0058B1"/>
    </a:custClr>
    <a:custClr name="Traficom 4">
      <a:srgbClr val="159637"/>
    </a:custClr>
    <a:custClr name="Traficom 5">
      <a:srgbClr val="81D600"/>
    </a:custClr>
    <a:custClr name="Traficom 6">
      <a:srgbClr val="009EFF"/>
    </a:custClr>
    <a:custClr name="Traficom 7">
      <a:srgbClr val="0066CC"/>
    </a:custClr>
    <a:custClr name="Traficom 8">
      <a:srgbClr val="EC017F"/>
    </a:custClr>
    <a:custClr name="Traficom 9">
      <a:srgbClr val="E90008"/>
    </a:custClr>
    <a:custClr name="Traficom 10">
      <a:srgbClr val="FF7D00"/>
    </a:custClr>
    <a:custClr name="Traficom 11">
      <a:srgbClr val="FFD400"/>
    </a:custClr>
    <a:custClr name="Traficom 12">
      <a:srgbClr val="056805"/>
    </a:custClr>
    <a:custClr name="Traficom 13">
      <a:srgbClr val="026273"/>
    </a:custClr>
    <a:custClr name="Traficom 14">
      <a:srgbClr val="002C74"/>
    </a:custClr>
    <a:custClr name="Traficom 15">
      <a:srgbClr val="820084"/>
    </a:custClr>
    <a:custClr name="Traficom 16">
      <a:srgbClr val="9E003B"/>
    </a:custClr>
  </a:custClrLst>
  <a:extLst>
    <a:ext uri="{05A4C25C-085E-4340-85A3-A5531E510DB2}">
      <thm15:themeFamily xmlns:thm15="http://schemas.microsoft.com/office/thememl/2012/main" name="Traficom" id="{76EC8A14-2307-4287-9843-1668F8215E47}" vid="{B002C68D-12CF-4CCB-A622-FDE0DB82E9E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Preservation xmlns="1d3403d8-c07f-44d2-bb6a-3318b105fa2f"> v</SaTyTosPreservation>
    <SaTyDynastyDocumentGuid xmlns="986746b9-21ea-4a10-94d5-c7e2d54bbe5a" xsi:nil="true"/>
    <SaTyTosSecurityPeriodRuleId xmlns="986746b9-21ea-4a10-94d5-c7e2d54bbe5a">10</SaTyTosSecurityPeriodRuleId>
    <p39f2945831442ffb2b72677709d8610 xmlns="986746b9-21ea-4a10-94d5-c7e2d54bbe5a">
      <Terms xmlns="http://schemas.microsoft.com/office/infopath/2007/PartnerControls"/>
    </p39f2945831442ffb2b72677709d8610>
    <SaTyDynastyDocumentUrl xmlns="986746b9-21ea-4a10-94d5-c7e2d54bbe5a" xsi:nil="true"/>
    <SaTyTosTaskGroupId xmlns="1d3403d8-c07f-44d2-bb6a-3318b105fa2f">05.03.162</SaTyTosTaskGroupId>
    <eb88049090c34051aae092bae2056bc2 xmlns="1d3403d8-c07f-44d2-bb6a-3318b105fa2f">
      <Terms xmlns="http://schemas.microsoft.com/office/infopath/2007/PartnerControls"/>
    </eb88049090c34051aae092bae2056bc2>
    <od82ff796f8549e7b48b0e43c70930a6 xmlns="1d3403d8-c07f-44d2-bb6a-3318b105fa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TosSecurityPeriodRule xmlns="986746b9-21ea-4a10-94d5-c7e2d54bbe5a">Asiakirjan valmistuminen</SaTyTosSecurityPeriodRule>
    <SaTyDocumentUserData xmlns="1d3403d8-c07f-44d2-bb6a-3318b105fa2f">false</SaTyDocumentUserData>
    <SaTyTosUserDataRule xmlns="986746b9-21ea-4a10-94d5-c7e2d54bbe5a" xsi:nil="true"/>
    <SaTyTosUserDataRuleId xmlns="986746b9-21ea-4a10-94d5-c7e2d54bbe5a" xsi:nil="true"/>
    <SaTyTosSecurityReason xmlns="986746b9-21ea-4a10-94d5-c7e2d54bbe5a" xsi:nil="true"/>
    <SaTyTosDocumentType xmlns="1d3403d8-c07f-44d2-bb6a-3318b105fa2f">Suunnitelma</SaTyTosDocumentType>
    <SaTyTosDocumentTypeId xmlns="1d3403d8-c07f-44d2-bb6a-3318b105fa2f">Suunnitelma</SaTyTosDocumentTypeId>
    <TaxCatchAll xmlns="986746b9-21ea-4a10-94d5-c7e2d54bbe5a">
      <Value>1</Value>
    </TaxCatchAll>
    <f4b386671deb464d8bb6062959db37ce xmlns="986746b9-21ea-4a10-94d5-c7e2d54bbe5a">
      <Terms xmlns="http://schemas.microsoft.com/office/infopath/2007/PartnerControls"/>
    </f4b386671deb464d8bb6062959db37ce>
    <SaTyTosIssueGroupId xmlns="1d3403d8-c07f-44d2-bb6a-3318b105fa2f">05.03.162.04</SaTyTosIssueGroupId>
    <SaTyDynastyIntStatus xmlns="986746b9-21ea-4a10-94d5-c7e2d54bbe5a">Document folderPermissions updated? False</SaTyDynastyIntStatus>
    <SaTyDocumentArchive xmlns="1d3403d8-c07f-44d2-bb6a-3318b105fa2f">false</SaTyDocumentArchive>
    <SaTyTosTaskGroup xmlns="1d3403d8-c07f-44d2-bb6a-3318b105fa2f">Kestävän liikkumisen valtionavustukset</SaTyTosTaskGroup>
    <SaTyDocumentStatus xmlns="1d3403d8-c07f-44d2-bb6a-3318b105fa2f">Luonnos</SaTyDocumentStatus>
    <g947cab29b3b46f18713a0acc4648f6c xmlns="986746b9-21ea-4a10-94d5-c7e2d54bbe5a">
      <Terms xmlns="http://schemas.microsoft.com/office/infopath/2007/PartnerControls"/>
    </g947cab29b3b46f18713a0acc4648f6c>
    <SaTyTosSecurityPeriod xmlns="986746b9-21ea-4a10-94d5-c7e2d54bbe5a">0 v v</SaTyTosSecurityPeriod>
    <SaTyTosSecurityReasonId xmlns="986746b9-21ea-4a10-94d5-c7e2d54bbe5a" xsi:nil="true"/>
    <SaTyDynastyDirection xmlns="986746b9-21ea-4a10-94d5-c7e2d54bbe5a" xsi:nil="true"/>
    <SaTyDocumentYear xmlns="1d3403d8-c07f-44d2-bb6a-3318b105fa2f">2023</SaTyDocumentYear>
    <a9215f07bdd34c12927c30fd8ee294e2 xmlns="986746b9-21ea-4a10-94d5-c7e2d54bbe5a">
      <Terms xmlns="http://schemas.microsoft.com/office/infopath/2007/PartnerControls"/>
    </a9215f07bdd34c12927c30fd8ee294e2>
    <SaTyTosIssueGroup xmlns="1d3403d8-c07f-44d2-bb6a-3318b105fa2f">Yksityisteiden valtionavustuksen myöntäminen</SaTyTosIssueGroup>
    <SaTyTosPublicity xmlns="1d3403d8-c07f-44d2-bb6a-3318b105fa2f">Julkinen</SaTyTosPublicity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43B58BC911E4E6419D0D1AA52FE430F6" ma:contentTypeVersion="32" ma:contentTypeDescription="" ma:contentTypeScope="" ma:versionID="8a84359934f7bdefd8addd67f961d9e1">
  <xsd:schema xmlns:xsd="http://www.w3.org/2001/XMLSchema" xmlns:xs="http://www.w3.org/2001/XMLSchema" xmlns:p="http://schemas.microsoft.com/office/2006/metadata/properties" xmlns:ns2="1d3403d8-c07f-44d2-bb6a-3318b105fa2f" xmlns:ns3="986746b9-21ea-4a10-94d5-c7e2d54bbe5a" targetNamespace="http://schemas.microsoft.com/office/2006/metadata/properties" ma:root="true" ma:fieldsID="1970c8f5a81418b9b709ba1e38fae46b" ns2:_="" ns3:_="">
    <xsd:import namespace="1d3403d8-c07f-44d2-bb6a-3318b105fa2f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  <xsd:element ref="ns2:od82ff796f8549e7b48b0e43c70930a6" minOccurs="0"/>
                <xsd:element ref="ns2:eb88049090c34051aae092bae2056bc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03d8-c07f-44d2-bb6a-3318b105fa2f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od82ff796f8549e7b48b0e43c70930a6" ma:index="4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2e88440-2203-4dc9-b854-10cc85d9cb65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88049090c34051aae092bae2056bc2" ma:index="44" nillable="true" ma:taxonomy="true" ma:internalName="eb88049090c34051aae092bae2056bc2" ma:taxonomyFieldName="SaTyTosKeywords" ma:displayName="Asiasanat" ma:readOnly="false" ma:default="" ma:fieldId="{eb880490-90c3-4051-aae0-92bae2056bc2}" ma:sspId="42e88440-2203-4dc9-b854-10cc85d9cb65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1b295cdc-f76f-477c-ab2e-d15d74925b00}" ma:internalName="TaxCatchAll" ma:showField="CatchAllData" ma:web="1d3403d8-c07f-44d2-bb6a-3318b105f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1b295cdc-f76f-477c-ab2e-d15d74925b00}" ma:internalName="TaxCatchAllLabel" ma:readOnly="true" ma:showField="CatchAllDataLabel" ma:web="1d3403d8-c07f-44d2-bb6a-3318b105f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F85A2F-F999-4DD1-A051-19E26D4F7A0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19F5C99-4690-4DD3-BC35-8884B9187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A0993C-166F-4D47-948D-9642FE8BEBA7}">
  <ds:schemaRefs>
    <ds:schemaRef ds:uri="986746b9-21ea-4a10-94d5-c7e2d54bbe5a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d3403d8-c07f-44d2-bb6a-3318b105fa2f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BA12624-5E77-4BC4-8AB5-693F517D5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403d8-c07f-44d2-bb6a-3318b105fa2f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Peruspohja 1 FI.dotx</Template>
  <TotalTime>0</TotalTime>
  <Pages>2</Pages>
  <Words>371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2023-12-22T06:50:00Z</dcterms:created>
  <dcterms:modified xsi:type="dcterms:W3CDTF">2023-12-22T06:50:00Z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0x0101000EC482A17D284AEE8290D09FC0D2D6D200C589622A2BFC49F09A63EB8A040062500043B58BC911E4E6419D0D1AA52FE430F6</vt:lpwstr>
  </property>
  <property fmtid="{D5CDD505-2E9C-101B-9397-08002B2CF9AE}" pid="3" name="SaTyDocumentQuartal">
    <vt:lpwstr/>
  </property>
  <property fmtid="{D5CDD505-2E9C-101B-9397-08002B2CF9AE}" pid="4" name="SaTyTosKeywords">
    <vt:lpwstr/>
  </property>
  <property fmtid="{D5CDD505-2E9C-101B-9397-08002B2CF9AE}" pid="5" name="SaTyDocumentLanguage">
    <vt:lpwstr>1;#Suomi|88d960e6-e76c-48a2-b607-f1600797b640</vt:lpwstr>
  </property>
  <property fmtid="{D5CDD505-2E9C-101B-9397-08002B2CF9AE}" pid="6" name="SaTyDocumentOtherTag">
    <vt:lpwstr/>
  </property>
  <property fmtid="{D5CDD505-2E9C-101B-9397-08002B2CF9AE}" pid="7" name="SaTyDocumentOrganisation">
    <vt:lpwstr/>
  </property>
  <property fmtid="{D5CDD505-2E9C-101B-9397-08002B2CF9AE}" pid="8" name="SaTyDocumentMonth">
    <vt:lpwstr/>
  </property>
</Properties>
</file>